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EC94" w14:textId="77777777" w:rsidR="009B0899" w:rsidRDefault="00502B6A" w:rsidP="00502B6A">
      <w:pPr>
        <w:pStyle w:val="1"/>
        <w:rPr>
          <w:lang w:val="ru-RU"/>
        </w:rPr>
      </w:pPr>
      <w:r w:rsidRPr="00160858">
        <w:rPr>
          <w:lang w:val="ru-RU"/>
        </w:rPr>
        <w:t>Ранняя диагностика речевых нарушений у детей</w:t>
      </w:r>
    </w:p>
    <w:p w14:paraId="6B03BC56" w14:textId="77777777" w:rsidR="00502B6A" w:rsidRPr="00160858" w:rsidRDefault="00502B6A" w:rsidP="00502B6A">
      <w:pPr>
        <w:pStyle w:val="a3"/>
        <w:rPr>
          <w:lang w:val="ru-RU"/>
        </w:rPr>
      </w:pPr>
      <w:r w:rsidRPr="00160858">
        <w:rPr>
          <w:lang w:val="ru-RU"/>
        </w:rPr>
        <w:t>Речевое развитие играет ключевую роль в общем развитии ребёнка, влияя на его когнитивные способности, социальные навыки и эмоциональное состояние. Ранняя диагностика речевых нарушений позволяет своевременно выявить отклонения и начать коррекционную работу, что значительно увеличивает шансы на успешную реабилитацию. Цель данного реферата — рассмотреть важность ранней диагностики речевых нарушений у детей, основные методы её проведения и возможные последствия несвоевременного выявления.</w:t>
      </w:r>
    </w:p>
    <w:p w14:paraId="095D0F87" w14:textId="77777777" w:rsidR="00502B6A" w:rsidRPr="00502B6A" w:rsidRDefault="00502B6A" w:rsidP="00502B6A">
      <w:pPr>
        <w:pStyle w:val="2"/>
        <w:rPr>
          <w:lang w:val="ru-RU"/>
        </w:rPr>
      </w:pPr>
      <w:r w:rsidRPr="00502B6A">
        <w:rPr>
          <w:lang w:val="ru-RU"/>
        </w:rPr>
        <w:t>Значение ранней диагностики</w:t>
      </w:r>
    </w:p>
    <w:p w14:paraId="52297141" w14:textId="77777777" w:rsidR="00502B6A" w:rsidRDefault="00502B6A" w:rsidP="00502B6A">
      <w:pPr>
        <w:pStyle w:val="a3"/>
      </w:pPr>
      <w:r w:rsidRPr="00160858">
        <w:rPr>
          <w:lang w:val="ru-RU"/>
        </w:rPr>
        <w:t xml:space="preserve">Период раннего детства является критическим для формирования речевых навыков. Именно в первые годы жизни мозг обладает наибольшей пластичностью, что делает раннюю </w:t>
      </w:r>
      <w:proofErr w:type="spellStart"/>
      <w:r>
        <w:t>интервенцию</w:t>
      </w:r>
      <w:proofErr w:type="spellEnd"/>
      <w:r>
        <w:t xml:space="preserve"> </w:t>
      </w:r>
      <w:proofErr w:type="spellStart"/>
      <w:r>
        <w:t>максимально</w:t>
      </w:r>
      <w:proofErr w:type="spellEnd"/>
      <w:r>
        <w:t xml:space="preserve"> </w:t>
      </w:r>
      <w:proofErr w:type="spellStart"/>
      <w:r>
        <w:t>эффективной</w:t>
      </w:r>
      <w:proofErr w:type="spellEnd"/>
      <w:r>
        <w:t xml:space="preserve">. </w:t>
      </w:r>
      <w:proofErr w:type="spellStart"/>
      <w:r>
        <w:t>Своевременная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позволяет</w:t>
      </w:r>
      <w:proofErr w:type="spellEnd"/>
      <w:r>
        <w:t>:</w:t>
      </w:r>
    </w:p>
    <w:p w14:paraId="1AEAA1D5" w14:textId="77777777" w:rsidR="00502B6A" w:rsidRPr="00160858" w:rsidRDefault="00502B6A" w:rsidP="00502B6A">
      <w:pPr>
        <w:pStyle w:val="a3"/>
        <w:numPr>
          <w:ilvl w:val="0"/>
          <w:numId w:val="5"/>
        </w:numPr>
        <w:rPr>
          <w:lang w:val="ru-RU"/>
        </w:rPr>
      </w:pPr>
      <w:r w:rsidRPr="00160858">
        <w:rPr>
          <w:lang w:val="ru-RU"/>
        </w:rPr>
        <w:t>Предотвратить вторичные нарушения, такие как задержка интеллектуального или эмоционального развития.</w:t>
      </w:r>
    </w:p>
    <w:p w14:paraId="364F2C57" w14:textId="77777777" w:rsidR="00502B6A" w:rsidRPr="00160858" w:rsidRDefault="00502B6A" w:rsidP="00502B6A">
      <w:pPr>
        <w:pStyle w:val="a3"/>
        <w:numPr>
          <w:ilvl w:val="0"/>
          <w:numId w:val="5"/>
        </w:numPr>
        <w:rPr>
          <w:lang w:val="ru-RU"/>
        </w:rPr>
      </w:pPr>
      <w:r w:rsidRPr="00160858">
        <w:rPr>
          <w:lang w:val="ru-RU"/>
        </w:rPr>
        <w:t>Обеспечить индивидуальный подход к коррекции.</w:t>
      </w:r>
    </w:p>
    <w:p w14:paraId="1664D5C8" w14:textId="77777777" w:rsidR="00502B6A" w:rsidRPr="00160858" w:rsidRDefault="00502B6A" w:rsidP="00502B6A">
      <w:pPr>
        <w:pStyle w:val="a3"/>
        <w:numPr>
          <w:ilvl w:val="0"/>
          <w:numId w:val="5"/>
        </w:numPr>
        <w:rPr>
          <w:lang w:val="ru-RU"/>
        </w:rPr>
      </w:pPr>
      <w:r w:rsidRPr="00160858">
        <w:rPr>
          <w:lang w:val="ru-RU"/>
        </w:rPr>
        <w:t>Снизить уровень социальной изоляции ребёнка.</w:t>
      </w:r>
    </w:p>
    <w:p w14:paraId="356A1AC5" w14:textId="77777777" w:rsidR="00502B6A" w:rsidRPr="00502B6A" w:rsidRDefault="00502B6A" w:rsidP="00502B6A">
      <w:pPr>
        <w:pStyle w:val="2"/>
        <w:rPr>
          <w:lang w:val="ru-RU"/>
        </w:rPr>
      </w:pPr>
      <w:r w:rsidRPr="00502B6A">
        <w:rPr>
          <w:lang w:val="ru-RU"/>
        </w:rPr>
        <w:t>Основные методы диагностики</w:t>
      </w:r>
    </w:p>
    <w:p w14:paraId="4291CB7C" w14:textId="77777777" w:rsidR="00502B6A" w:rsidRPr="00160858" w:rsidRDefault="00502B6A" w:rsidP="00502B6A">
      <w:pPr>
        <w:pStyle w:val="a3"/>
        <w:rPr>
          <w:lang w:val="ru-RU"/>
        </w:rPr>
      </w:pPr>
      <w:r w:rsidRPr="00160858">
        <w:rPr>
          <w:lang w:val="ru-RU"/>
        </w:rPr>
        <w:t>Ранняя диагностика речевых нарушений основывается на комплексном подходе, включающем следующие методы:</w:t>
      </w:r>
    </w:p>
    <w:p w14:paraId="6E383EAB" w14:textId="77777777" w:rsidR="00502B6A" w:rsidRPr="00160858" w:rsidRDefault="00502B6A" w:rsidP="00502B6A">
      <w:pPr>
        <w:pStyle w:val="a3"/>
        <w:numPr>
          <w:ilvl w:val="0"/>
          <w:numId w:val="6"/>
        </w:numPr>
        <w:rPr>
          <w:lang w:val="ru-RU"/>
        </w:rPr>
      </w:pPr>
      <w:r w:rsidRPr="00160858">
        <w:rPr>
          <w:rStyle w:val="a4"/>
          <w:lang w:val="ru-RU"/>
        </w:rPr>
        <w:t>Наблюдение за ребёнком</w:t>
      </w:r>
      <w:r w:rsidRPr="00160858">
        <w:rPr>
          <w:lang w:val="ru-RU"/>
        </w:rPr>
        <w:t>: Оценка спонтанной речи, мимики, жестов и реакции на окружающую среду.</w:t>
      </w:r>
    </w:p>
    <w:p w14:paraId="7EC9122A" w14:textId="77777777" w:rsidR="00502B6A" w:rsidRPr="00160858" w:rsidRDefault="00502B6A" w:rsidP="00502B6A">
      <w:pPr>
        <w:pStyle w:val="a3"/>
        <w:numPr>
          <w:ilvl w:val="0"/>
          <w:numId w:val="6"/>
        </w:numPr>
        <w:rPr>
          <w:lang w:val="ru-RU"/>
        </w:rPr>
      </w:pPr>
      <w:r w:rsidRPr="00160858">
        <w:rPr>
          <w:rStyle w:val="a4"/>
          <w:lang w:val="ru-RU"/>
        </w:rPr>
        <w:t>Анкетирование родителей</w:t>
      </w:r>
      <w:r w:rsidRPr="00160858">
        <w:rPr>
          <w:lang w:val="ru-RU"/>
        </w:rPr>
        <w:t>: Сбор данных о речевом развитии, наследственных факторах и особенностях поведения ребёнка.</w:t>
      </w:r>
    </w:p>
    <w:p w14:paraId="02CAD2C4" w14:textId="77777777" w:rsidR="00502B6A" w:rsidRPr="00160858" w:rsidRDefault="00502B6A" w:rsidP="00502B6A">
      <w:pPr>
        <w:pStyle w:val="a3"/>
        <w:numPr>
          <w:ilvl w:val="0"/>
          <w:numId w:val="6"/>
        </w:numPr>
        <w:rPr>
          <w:lang w:val="ru-RU"/>
        </w:rPr>
      </w:pPr>
      <w:r w:rsidRPr="00160858">
        <w:rPr>
          <w:rStyle w:val="a4"/>
          <w:lang w:val="ru-RU"/>
        </w:rPr>
        <w:t>Стандартизированные тесты</w:t>
      </w:r>
      <w:r w:rsidRPr="00160858">
        <w:rPr>
          <w:lang w:val="ru-RU"/>
        </w:rPr>
        <w:t>: Использование специальных методик, таких как тесты на понимание речи, звукопроизношение и развитие словарного запаса.</w:t>
      </w:r>
    </w:p>
    <w:p w14:paraId="3A046645" w14:textId="77777777" w:rsidR="00502B6A" w:rsidRDefault="00502B6A" w:rsidP="00502B6A">
      <w:pPr>
        <w:pStyle w:val="a3"/>
        <w:numPr>
          <w:ilvl w:val="0"/>
          <w:numId w:val="6"/>
        </w:numPr>
      </w:pPr>
      <w:r w:rsidRPr="00160858">
        <w:rPr>
          <w:rStyle w:val="a4"/>
          <w:lang w:val="ru-RU"/>
        </w:rPr>
        <w:t>Оценка моторики</w:t>
      </w:r>
      <w:r w:rsidRPr="00160858">
        <w:rPr>
          <w:lang w:val="ru-RU"/>
        </w:rPr>
        <w:t xml:space="preserve">: Исследование тонкой и общей моторики, связанных с речевой деятельностью </w:t>
      </w:r>
      <w:r>
        <w:t>(</w:t>
      </w:r>
      <w:proofErr w:type="spellStart"/>
      <w:r>
        <w:t>например</w:t>
      </w:r>
      <w:proofErr w:type="spellEnd"/>
      <w:r>
        <w:t xml:space="preserve">, </w:t>
      </w:r>
      <w:proofErr w:type="spellStart"/>
      <w:r>
        <w:t>координации</w:t>
      </w:r>
      <w:proofErr w:type="spellEnd"/>
      <w:r>
        <w:t xml:space="preserve"> </w:t>
      </w:r>
      <w:proofErr w:type="spellStart"/>
      <w:r>
        <w:t>движений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>).</w:t>
      </w:r>
    </w:p>
    <w:p w14:paraId="55D44055" w14:textId="77777777" w:rsidR="00502B6A" w:rsidRPr="00160858" w:rsidRDefault="00502B6A" w:rsidP="00502B6A">
      <w:pPr>
        <w:pStyle w:val="a3"/>
        <w:numPr>
          <w:ilvl w:val="0"/>
          <w:numId w:val="6"/>
        </w:numPr>
        <w:rPr>
          <w:lang w:val="ru-RU"/>
        </w:rPr>
      </w:pPr>
      <w:r w:rsidRPr="00160858">
        <w:rPr>
          <w:rStyle w:val="a4"/>
          <w:lang w:val="ru-RU"/>
        </w:rPr>
        <w:t>Инструментальные методы</w:t>
      </w:r>
      <w:r w:rsidRPr="00160858">
        <w:rPr>
          <w:lang w:val="ru-RU"/>
        </w:rPr>
        <w:t>: Применение нейрофизиологических исследований (например, электроэнцефалограммы) для выявления возможных неврологических причин речевых нарушений.</w:t>
      </w:r>
    </w:p>
    <w:p w14:paraId="4AB4D080" w14:textId="77777777" w:rsidR="00502B6A" w:rsidRPr="00502B6A" w:rsidRDefault="00502B6A" w:rsidP="00502B6A">
      <w:pPr>
        <w:pStyle w:val="2"/>
        <w:rPr>
          <w:lang w:val="ru-RU"/>
        </w:rPr>
      </w:pPr>
      <w:r w:rsidRPr="00502B6A">
        <w:rPr>
          <w:lang w:val="ru-RU"/>
        </w:rPr>
        <w:t>Признаки речевых нарушений</w:t>
      </w:r>
    </w:p>
    <w:p w14:paraId="15AF8D41" w14:textId="77777777" w:rsidR="00502B6A" w:rsidRPr="00160858" w:rsidRDefault="00502B6A" w:rsidP="00502B6A">
      <w:pPr>
        <w:pStyle w:val="a3"/>
        <w:rPr>
          <w:lang w:val="ru-RU"/>
        </w:rPr>
      </w:pPr>
      <w:r w:rsidRPr="00160858">
        <w:rPr>
          <w:lang w:val="ru-RU"/>
        </w:rPr>
        <w:t>К ключевым признакам, которые могут свидетельствовать о необходимости диагностики, относятся:</w:t>
      </w:r>
    </w:p>
    <w:p w14:paraId="0ACAA66C" w14:textId="77777777" w:rsidR="00502B6A" w:rsidRPr="00160858" w:rsidRDefault="00502B6A" w:rsidP="00502B6A">
      <w:pPr>
        <w:pStyle w:val="a3"/>
        <w:numPr>
          <w:ilvl w:val="0"/>
          <w:numId w:val="7"/>
        </w:numPr>
        <w:rPr>
          <w:lang w:val="ru-RU"/>
        </w:rPr>
      </w:pPr>
      <w:r w:rsidRPr="00160858">
        <w:rPr>
          <w:lang w:val="ru-RU"/>
        </w:rPr>
        <w:t>Отсутствие лепета или первых слов в ожидаемом возрасте.</w:t>
      </w:r>
    </w:p>
    <w:p w14:paraId="1B5F2C5E" w14:textId="77777777" w:rsidR="00502B6A" w:rsidRPr="00160858" w:rsidRDefault="00502B6A" w:rsidP="00502B6A">
      <w:pPr>
        <w:pStyle w:val="a3"/>
        <w:numPr>
          <w:ilvl w:val="0"/>
          <w:numId w:val="7"/>
        </w:numPr>
        <w:rPr>
          <w:lang w:val="ru-RU"/>
        </w:rPr>
      </w:pPr>
      <w:r w:rsidRPr="00160858">
        <w:rPr>
          <w:lang w:val="ru-RU"/>
        </w:rPr>
        <w:t>Трудности с произношением звуков или слогов.</w:t>
      </w:r>
    </w:p>
    <w:p w14:paraId="2D35CF4B" w14:textId="77777777" w:rsidR="00502B6A" w:rsidRDefault="00502B6A" w:rsidP="00502B6A">
      <w:pPr>
        <w:pStyle w:val="a3"/>
        <w:numPr>
          <w:ilvl w:val="0"/>
          <w:numId w:val="7"/>
        </w:numPr>
      </w:pPr>
      <w:proofErr w:type="spellStart"/>
      <w:r>
        <w:t>Ограниченный</w:t>
      </w:r>
      <w:proofErr w:type="spellEnd"/>
      <w:r>
        <w:t xml:space="preserve"> </w:t>
      </w:r>
      <w:proofErr w:type="spellStart"/>
      <w:r>
        <w:t>словарный</w:t>
      </w:r>
      <w:proofErr w:type="spellEnd"/>
      <w:r>
        <w:t xml:space="preserve"> </w:t>
      </w:r>
      <w:proofErr w:type="spellStart"/>
      <w:r>
        <w:t>запас</w:t>
      </w:r>
      <w:proofErr w:type="spellEnd"/>
      <w:r>
        <w:t>.</w:t>
      </w:r>
    </w:p>
    <w:p w14:paraId="045E2C1E" w14:textId="77777777" w:rsidR="00502B6A" w:rsidRDefault="00502B6A" w:rsidP="00502B6A">
      <w:pPr>
        <w:pStyle w:val="a3"/>
        <w:numPr>
          <w:ilvl w:val="0"/>
          <w:numId w:val="7"/>
        </w:numPr>
      </w:pPr>
      <w:proofErr w:type="spellStart"/>
      <w:r>
        <w:t>Непонимание</w:t>
      </w:r>
      <w:proofErr w:type="spellEnd"/>
      <w:r>
        <w:t xml:space="preserve"> </w:t>
      </w:r>
      <w:proofErr w:type="spellStart"/>
      <w:r>
        <w:t>простых</w:t>
      </w:r>
      <w:proofErr w:type="spellEnd"/>
      <w:r>
        <w:t xml:space="preserve"> </w:t>
      </w:r>
      <w:proofErr w:type="spellStart"/>
      <w:r>
        <w:t>инструкций</w:t>
      </w:r>
      <w:proofErr w:type="spellEnd"/>
      <w:r>
        <w:t>.</w:t>
      </w:r>
    </w:p>
    <w:p w14:paraId="2BCF3365" w14:textId="77777777" w:rsidR="00502B6A" w:rsidRPr="00160858" w:rsidRDefault="00502B6A" w:rsidP="00502B6A">
      <w:pPr>
        <w:pStyle w:val="a3"/>
        <w:numPr>
          <w:ilvl w:val="0"/>
          <w:numId w:val="7"/>
        </w:numPr>
        <w:rPr>
          <w:lang w:val="ru-RU"/>
        </w:rPr>
      </w:pPr>
      <w:r w:rsidRPr="00160858">
        <w:rPr>
          <w:lang w:val="ru-RU"/>
        </w:rPr>
        <w:lastRenderedPageBreak/>
        <w:t>Нарушения ритма и темпа речи (например, заикание).</w:t>
      </w:r>
    </w:p>
    <w:p w14:paraId="46F381E2" w14:textId="77777777" w:rsidR="00502B6A" w:rsidRPr="00502B6A" w:rsidRDefault="00502B6A" w:rsidP="00502B6A">
      <w:pPr>
        <w:pStyle w:val="2"/>
      </w:pPr>
      <w:proofErr w:type="spellStart"/>
      <w:r w:rsidRPr="00502B6A">
        <w:t>Возможные</w:t>
      </w:r>
      <w:proofErr w:type="spellEnd"/>
      <w:r w:rsidRPr="00502B6A">
        <w:t xml:space="preserve"> </w:t>
      </w:r>
      <w:proofErr w:type="spellStart"/>
      <w:r w:rsidRPr="00502B6A">
        <w:t>последствия</w:t>
      </w:r>
      <w:proofErr w:type="spellEnd"/>
      <w:r w:rsidRPr="00502B6A">
        <w:t xml:space="preserve"> </w:t>
      </w:r>
      <w:proofErr w:type="spellStart"/>
      <w:r w:rsidRPr="00502B6A">
        <w:t>несвоевременной</w:t>
      </w:r>
      <w:proofErr w:type="spellEnd"/>
      <w:r w:rsidRPr="00502B6A">
        <w:t xml:space="preserve"> </w:t>
      </w:r>
      <w:proofErr w:type="spellStart"/>
      <w:r w:rsidRPr="00502B6A">
        <w:t>диагностики</w:t>
      </w:r>
      <w:proofErr w:type="spellEnd"/>
    </w:p>
    <w:p w14:paraId="06CA8CED" w14:textId="77777777" w:rsidR="00502B6A" w:rsidRPr="00160858" w:rsidRDefault="00502B6A" w:rsidP="00502B6A">
      <w:pPr>
        <w:pStyle w:val="a3"/>
        <w:rPr>
          <w:lang w:val="ru-RU"/>
        </w:rPr>
      </w:pPr>
      <w:r w:rsidRPr="00160858">
        <w:rPr>
          <w:lang w:val="ru-RU"/>
        </w:rPr>
        <w:t>Если речевые нарушения остаются невыявленными, это может привести к ряду серьёзных проблем:</w:t>
      </w:r>
    </w:p>
    <w:p w14:paraId="238D2110" w14:textId="77777777" w:rsidR="00502B6A" w:rsidRDefault="00502B6A" w:rsidP="00502B6A">
      <w:pPr>
        <w:pStyle w:val="a3"/>
        <w:numPr>
          <w:ilvl w:val="0"/>
          <w:numId w:val="8"/>
        </w:numPr>
      </w:pPr>
      <w:proofErr w:type="spellStart"/>
      <w:r>
        <w:t>Задержка</w:t>
      </w:r>
      <w:proofErr w:type="spellEnd"/>
      <w:r>
        <w:t xml:space="preserve"> </w:t>
      </w:r>
      <w:proofErr w:type="spellStart"/>
      <w:r>
        <w:t>когнитивного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>.</w:t>
      </w:r>
    </w:p>
    <w:p w14:paraId="783A28CB" w14:textId="77777777" w:rsidR="00502B6A" w:rsidRDefault="00502B6A" w:rsidP="00502B6A">
      <w:pPr>
        <w:pStyle w:val="a3"/>
        <w:numPr>
          <w:ilvl w:val="0"/>
          <w:numId w:val="8"/>
        </w:numPr>
      </w:pPr>
      <w:proofErr w:type="spellStart"/>
      <w:r>
        <w:t>Трудности</w:t>
      </w:r>
      <w:proofErr w:type="spellEnd"/>
      <w:r>
        <w:t xml:space="preserve"> в </w:t>
      </w:r>
      <w:proofErr w:type="spellStart"/>
      <w:r>
        <w:t>обучении</w:t>
      </w:r>
      <w:proofErr w:type="spellEnd"/>
      <w:r>
        <w:t>.</w:t>
      </w:r>
    </w:p>
    <w:p w14:paraId="6A3BE69C" w14:textId="77777777" w:rsidR="00502B6A" w:rsidRPr="00160858" w:rsidRDefault="00502B6A" w:rsidP="00502B6A">
      <w:pPr>
        <w:pStyle w:val="a3"/>
        <w:numPr>
          <w:ilvl w:val="0"/>
          <w:numId w:val="8"/>
        </w:numPr>
        <w:rPr>
          <w:lang w:val="ru-RU"/>
        </w:rPr>
      </w:pPr>
      <w:r w:rsidRPr="00160858">
        <w:rPr>
          <w:lang w:val="ru-RU"/>
        </w:rPr>
        <w:t>Социальная изоляция и снижение самооценки.</w:t>
      </w:r>
    </w:p>
    <w:p w14:paraId="170ADA0C" w14:textId="77777777" w:rsidR="00502B6A" w:rsidRPr="00160858" w:rsidRDefault="00502B6A" w:rsidP="00502B6A">
      <w:pPr>
        <w:pStyle w:val="a3"/>
        <w:numPr>
          <w:ilvl w:val="0"/>
          <w:numId w:val="8"/>
        </w:numPr>
        <w:rPr>
          <w:lang w:val="ru-RU"/>
        </w:rPr>
      </w:pPr>
      <w:r w:rsidRPr="00160858">
        <w:rPr>
          <w:lang w:val="ru-RU"/>
        </w:rPr>
        <w:t>Формирование устойчивых патологий, которые сложнее поддаются коррекции.</w:t>
      </w:r>
    </w:p>
    <w:p w14:paraId="165BBD01" w14:textId="77777777" w:rsidR="00502B6A" w:rsidRPr="00502B6A" w:rsidRDefault="00502B6A" w:rsidP="00502B6A">
      <w:pPr>
        <w:pStyle w:val="2"/>
        <w:rPr>
          <w:lang w:val="ru-RU"/>
        </w:rPr>
      </w:pPr>
      <w:r w:rsidRPr="00502B6A">
        <w:rPr>
          <w:lang w:val="ru-RU"/>
        </w:rPr>
        <w:t>Роль логопеда в ранней диагностике</w:t>
      </w:r>
    </w:p>
    <w:p w14:paraId="586E7D25" w14:textId="77777777" w:rsidR="00502B6A" w:rsidRPr="00160858" w:rsidRDefault="00502B6A" w:rsidP="00502B6A">
      <w:pPr>
        <w:pStyle w:val="a3"/>
        <w:rPr>
          <w:lang w:val="ru-RU"/>
        </w:rPr>
      </w:pPr>
      <w:r w:rsidRPr="00160858">
        <w:rPr>
          <w:lang w:val="ru-RU"/>
        </w:rPr>
        <w:t>Логопед играет ключевую роль в выявлении и устранении речевых нарушений. Он проводит диагностику, разрабатывает индивидуальные программы коррекции и сотрудничает с другими специалистами, такими как неврологи, психологи и педиатры. Важным аспектом работы логопеда является также просвещение родителей и обучение их методам домашней поддержки.</w:t>
      </w:r>
    </w:p>
    <w:p w14:paraId="21C3CD9C" w14:textId="77777777" w:rsidR="00502B6A" w:rsidRPr="00502B6A" w:rsidRDefault="00502B6A" w:rsidP="00502B6A">
      <w:pPr>
        <w:pStyle w:val="2"/>
        <w:rPr>
          <w:lang w:val="ru-RU"/>
        </w:rPr>
      </w:pPr>
      <w:r w:rsidRPr="00502B6A">
        <w:rPr>
          <w:lang w:val="ru-RU"/>
        </w:rPr>
        <w:t>Заключение</w:t>
      </w:r>
    </w:p>
    <w:p w14:paraId="6FB392FD" w14:textId="77777777" w:rsidR="00502B6A" w:rsidRPr="00160858" w:rsidRDefault="00502B6A" w:rsidP="00502B6A">
      <w:pPr>
        <w:pStyle w:val="a3"/>
        <w:rPr>
          <w:lang w:val="ru-RU"/>
        </w:rPr>
      </w:pPr>
      <w:r w:rsidRPr="00160858">
        <w:rPr>
          <w:lang w:val="ru-RU"/>
        </w:rPr>
        <w:t>Ранняя диагностика речевых нарушений является важнейшим этапом в предотвращении серьёзных последствий для развития ребёнка. Комплексный подход к диагностике и своевременная помощь логопеда помогают обеспечить ребёнку успешное речевое и социальное развитие. Таким образом, повышение осведомлённости родителей и специалистов о необходимости раннего выявления речевых нарушений является важной задачей современной логопедии.</w:t>
      </w:r>
    </w:p>
    <w:p w14:paraId="571AF263" w14:textId="77777777" w:rsidR="00502B6A" w:rsidRPr="00502B6A" w:rsidRDefault="00502B6A" w:rsidP="00502B6A">
      <w:pPr>
        <w:rPr>
          <w:lang w:val="ru-RU"/>
        </w:rPr>
      </w:pPr>
    </w:p>
    <w:sectPr w:rsidR="00502B6A" w:rsidRPr="00502B6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431"/>
    <w:multiLevelType w:val="multilevel"/>
    <w:tmpl w:val="E0C4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E2CBC"/>
    <w:multiLevelType w:val="multilevel"/>
    <w:tmpl w:val="CAA4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8088D"/>
    <w:multiLevelType w:val="multilevel"/>
    <w:tmpl w:val="58E8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255E1"/>
    <w:multiLevelType w:val="hybridMultilevel"/>
    <w:tmpl w:val="B98E3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71638"/>
    <w:multiLevelType w:val="multilevel"/>
    <w:tmpl w:val="2D5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75D1E"/>
    <w:multiLevelType w:val="hybridMultilevel"/>
    <w:tmpl w:val="49F002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E526A6"/>
    <w:multiLevelType w:val="hybridMultilevel"/>
    <w:tmpl w:val="CAE09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DD17DE"/>
    <w:multiLevelType w:val="hybridMultilevel"/>
    <w:tmpl w:val="BFCA4B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3379520">
    <w:abstractNumId w:val="4"/>
  </w:num>
  <w:num w:numId="2" w16cid:durableId="1802847668">
    <w:abstractNumId w:val="2"/>
  </w:num>
  <w:num w:numId="3" w16cid:durableId="332027777">
    <w:abstractNumId w:val="1"/>
  </w:num>
  <w:num w:numId="4" w16cid:durableId="450831736">
    <w:abstractNumId w:val="0"/>
  </w:num>
  <w:num w:numId="5" w16cid:durableId="763381536">
    <w:abstractNumId w:val="5"/>
  </w:num>
  <w:num w:numId="6" w16cid:durableId="1115951269">
    <w:abstractNumId w:val="7"/>
  </w:num>
  <w:num w:numId="7" w16cid:durableId="383455192">
    <w:abstractNumId w:val="3"/>
  </w:num>
  <w:num w:numId="8" w16cid:durableId="1607427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3F"/>
    <w:rsid w:val="000C403F"/>
    <w:rsid w:val="004E65D5"/>
    <w:rsid w:val="00502B6A"/>
    <w:rsid w:val="00654A43"/>
    <w:rsid w:val="009B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EBE3"/>
  <w15:chartTrackingRefBased/>
  <w15:docId w15:val="{72F022E0-7E68-4050-81CA-72D05620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B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0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B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B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02B6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50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2B6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02B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ASUS</cp:lastModifiedBy>
  <cp:revision>2</cp:revision>
  <dcterms:created xsi:type="dcterms:W3CDTF">2026-02-11T08:41:00Z</dcterms:created>
  <dcterms:modified xsi:type="dcterms:W3CDTF">2026-02-11T08:41:00Z</dcterms:modified>
</cp:coreProperties>
</file>