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970" w:tblpY="378"/>
        <w:tblW w:w="10308" w:type="dxa"/>
        <w:tblInd w:w="0" w:type="dxa"/>
        <w:tblCellMar>
          <w:left w:w="752" w:type="dxa"/>
          <w:bottom w:w="289" w:type="dxa"/>
          <w:right w:w="199" w:type="dxa"/>
        </w:tblCellMar>
        <w:tblLook w:val="04A0" w:firstRow="1" w:lastRow="0" w:firstColumn="1" w:lastColumn="0" w:noHBand="0" w:noVBand="1"/>
      </w:tblPr>
      <w:tblGrid>
        <w:gridCol w:w="10308"/>
      </w:tblGrid>
      <w:tr w:rsidR="00B84248" w14:paraId="0CC0A173" w14:textId="77777777" w:rsidTr="00B84248">
        <w:trPr>
          <w:trHeight w:val="15555"/>
        </w:trPr>
        <w:tc>
          <w:tcPr>
            <w:tcW w:w="10308" w:type="dxa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36" w:space="0" w:color="2E74B5"/>
            </w:tcBorders>
            <w:vAlign w:val="bottom"/>
          </w:tcPr>
          <w:p w14:paraId="091E55FD" w14:textId="77777777" w:rsidR="00B84248" w:rsidRDefault="00B84248" w:rsidP="00B84248">
            <w:pPr>
              <w:ind w:left="665"/>
              <w:jc w:val="center"/>
            </w:pPr>
            <w:bookmarkStart w:id="0" w:name="_Hlk217908478"/>
          </w:p>
          <w:p w14:paraId="6BD58068" w14:textId="77777777" w:rsidR="00B84248" w:rsidRDefault="00B84248" w:rsidP="00B84248">
            <w:pPr>
              <w:ind w:right="12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FE5F70" wp14:editId="3DA04166">
                      <wp:extent cx="304800" cy="152400"/>
                      <wp:effectExtent l="0" t="0" r="0" b="0"/>
                      <wp:docPr id="1317" name="Group 1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152400"/>
                                <a:chOff x="0" y="0"/>
                                <a:chExt cx="3048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" name="Picture 11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Picture 11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EDE0B" id="Group 1317" o:spid="_x0000_s1026" style="width:24pt;height:12pt;mso-position-horizontal-relative:char;mso-position-vertical-relative:line" coordsize="3048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tgBLwIAAOEGAAAOAAAAZHJzL2Uyb0RvYy54bWzUVU1v2zAMvQ/YfxB0&#10;b2xn7VoYcXrJGgwYtmDdfoAiy7Yw6wOUEif/fpTseE08bEXRw3aIQooW+fj0TC/uD6olewFOGl3Q&#10;bJZSIjQ3pdR1Qb9/e7i6o8R5pkvWGi0KehSO3i/fvll0Nhdz05i2FEAwiXZ5ZwvaeG/zJHG8EYq5&#10;mbFCY7AyoJhHF+qkBNZhdtUm8zR9n3QGSguGC+dwd9UH6TLmryrB/ZeqcsKTtqCIzccV4roNa7Jc&#10;sLwGZhvJBxjsBSgUkxqLjqlWzDOyAzlJpSQH40zlZ9yoxFSV5CL2gN1k6UU3azA7G3up8662I01I&#10;7QVPL07LP+/XYB/tBpCJztbIRfRCL4cKVPhHlOQQKTuOlImDJxw336XXdykSyzGU3cyv0Y6U8gZ5&#10;n5zizYc/nktORZMzKFbyHH9D/2hN+v+7TvCU34GgQxL1rByKwY+dvcKrsszLrWylP0bZ4aUEUHq/&#10;kXwDvYNUboDIEonIbijRTKHeMR7KkrCFxIRD4blwCt0k+GdJtq20D7JtA+/BHuCiYi9u/Dcd92pa&#10;Gb5TQvv+9QDRInKjXSOtowRyobYCIcLHMutvynkQnjehYIWFv+IrE5CxfAxElL+ABcwOBfNciQyy&#10;uJDIeNUst+D8WhhFgoHQEAHyy3K2/+QGLKdHBsr68hEXoulpReM/EsjtVCC3/5pA5q8vkJMWpoPk&#10;FDkfJK+qkjhUcI5GdQ8zPwzqpz7aT79My58AAAD//wMAUEsDBAoAAAAAAAAAIQD1hX9QTgMAAE4D&#10;AAAUAAAAZHJzL21lZGlhL2ltYWdlMS5wbmeJUE5HDQoaCgAAAA1JSERSAAAAEAAAABAIBgAAAB/z&#10;/2EAAAABc1JHQgCuzhzpAAAABGdBTUEAALGPC/xhBQAAAAlwSFlzAAAOwwAADsMBx2+oZAAAAuNJ&#10;REFUOE+tk1tIk2EYx//fYefhN93ylIY46Ch2ko6Y2kw2rchqQQVR0EXdVBcGHpAQsoNdRBHVhZgR&#10;dVFR0EVMUpIoSdCs5aGsNm3mzDnTNg/bd3j7toZRF93UDx7e0/P/8x6eF/8KFWujlJdwmQyoI4uW&#10;LLXMSzKZ1RoNNx0IjA0NeZ0DLvcjTk81lt/7NhlLjzJnUGWNL8svyqtdlLVYaTQmYHu9HS396bi0&#10;sw0Hc57DNzqGvp53k22tbdVnHBNXZCGJSYFKm6H61a3DpNC9h2AKpPjLfqLa3EOwUSQo8BDy7jIh&#10;D48TkkMTYl9ALuzNeGC3QxnR0hWb9UvzLZtOLVyYgWb6LiABj0duo/XYS7nfhbOFHRDCIeBiPeCX&#10;F7s92LaruDRbTLkWMWCKsuNrNlk2ronj9KgdnQA+e9FAH0KhQYEq20esM/sgiSL4Ljdm/N+AHQVQ&#10;r14CrVa7MhWedqrxxKq+LbaCxTqdJmL4Vyg6DHViL5TxrxAOxuFqteBgRUFME8KzcA158fZ1N4KB&#10;IEpKrdDptDHZL5RcAxRx4/LBgfD3YSSlrM2lzpaamhiGKRJEqYsIwrkwoZ0l2wr6UucnxmS/oFkf&#10;WHWL3BmXd1CEJw7/5G91EKFuX3pdfl7OSeM8Ljbzk8w2O+DMxfeS6xhL75V3OiMbvGhnYutRKqyG&#10;o9lZ5jOu/gE4O3sxMuyDyWgARQhMDw4AMyaoPiVgJKsZ7k8efBnynp8zqLRxu1YsNzfotGr644fB&#10;3a5B3yGWoZxGI2dXqWgI4zTCviD8y55jkOnAm673zmcP/UfZmB56FVtJRJEhkggoWOl9J6S0DErg&#10;+RD4kAJfc++D3yBhcGAU7o5hVyAY2OoAQnN3UGZHspE33dDpNVY5oFSyiOM00GmUCIV4+P1BfB2b&#10;IPyscIvSak9U3PksF8UfnylCzVbOomTZI/Kjr5eHyXJMyWXfTyTp6fRs6ObppqmeaOL/AfgByMQp&#10;JyENRKoAAAAASUVORK5CYIJQSwMECgAAAAAAAAAhAGVF6T2LAQAAiwEAABQAAABkcnMvbWVkaWEv&#10;aW1hZ2UyLnBuZ4lQTkcNChoKAAAADUlIRFIAAAAQAAAAEAgGAAAAH/P/YQAAAAFzUkdCAK7OHOkA&#10;AAAEZ0FNQQAAsY8L/GEFAAAACXBIWXMAAA7DAAAOwwHHb6hkAAABIElEQVQ4T2NABv/nzPn/Py1N&#10;DsrFCtDVMEFpCLh1i+GPklI9lIcdoKlBNeDNGwbGu3eDfpWUpENFMAGaGlQDfv5k+HL1qgnTq1fJ&#10;UBFMgKYG1YAvXxgEjh27+/f27aNQEUyApgbFgK9fv4Lpj2/fPgQzsAAMNQ8UFX1ee3i8+1RQ8Pml&#10;kdH//wwMjGcYGESQQxuXGpAc038hoZlsxsaCny9c4Hl39+4tRmBMmQCDCjm0caoBAsbTHBzTmJmZ&#10;E//9/Pnw558/adYMDIfAmpKS/v9lZv7wj5+/4uKUKfrY1OAF/6Oj/3+wslL+Exd3CiqEFaDGAjIg&#10;JkaAAKcBxMQIBsAX2rgAigvwhTZRABQj57i5v59hYbkB9LgdVJiWgIEBAAZgxspLItCfAAAAAElF&#10;TkSuQmCCUEsDBBQABgAIAAAAIQDxFkg22gAAAAMBAAAPAAAAZHJzL2Rvd25yZXYueG1sTI9BS8NA&#10;EIXvgv9hGcGb3aRWKTGbUop6KoKtIN6m2WkSmp0N2W2S/ntHL3p58HjDe9/kq8m1aqA+NJ4NpLME&#10;FHHpbcOVgY/9y90SVIjIFlvPZOBCAVbF9VWOmfUjv9Owi5WSEg4ZGqhj7DKtQ1mTwzDzHbFkR987&#10;jGL7StseRyl3rZ4nyaN22LAs1NjRpqbytDs7A68jjuv79HnYno6by9f+4e1zm5IxtzfT+glUpCn+&#10;HcMPvqBDIUwHf2YbVGtAHom/KtliKe5gYL5IQBe5/s9efAM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udtgBLwIAAOEGAAAOAAAAAAAAAAAAAAAA&#10;ADoCAABkcnMvZTJvRG9jLnhtbFBLAQItAAoAAAAAAAAAIQD1hX9QTgMAAE4DAAAUAAAAAAAAAAAA&#10;AAAAAJUEAABkcnMvbWVkaWEvaW1hZ2UxLnBuZ1BLAQItAAoAAAAAAAAAIQBlRek9iwEAAIsBAAAU&#10;AAAAAAAAAAAAAAAAABUIAABkcnMvbWVkaWEvaW1hZ2UyLnBuZ1BLAQItABQABgAIAAAAIQDxFkg2&#10;2gAAAAMBAAAPAAAAAAAAAAAAAAAAANIJAABkcnMvZG93bnJldi54bWxQSwECLQAUAAYACAAAACEA&#10;LmzwAMUAAAClAQAAGQAAAAAAAAAAAAAAAADZCgAAZHJzL19yZWxzL2Uyb0RvYy54bWwucmVsc1BL&#10;BQYAAAAABwAHAL4BAADV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5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5zfwgAAANwAAAAPAAAAZHJzL2Rvd25yZXYueG1sRE/fa8Iw&#10;EH4f+D+EE3zTVMGhnVFkQ3SMCbox8e1ozrbaXEoSa/ffL4Kwt/v4ft5s0ZpKNOR8aVnBcJCAIM6s&#10;LjlX8P216k9A+ICssbJMCn7Jw2LeeZphqu2Nd9TsQy5iCPsUFRQh1KmUPivIoB/YmjhyJ+sMhghd&#10;LrXDWww3lRwlybM0WHJsKLCm14Kyy/5qFDRvHz/s9LmdHtdjy4d3t/3UTqlet12+gAjUhn/xw73R&#10;cf5wDPdn4gVy/gcAAP//AwBQSwECLQAUAAYACAAAACEA2+H2y+4AAACFAQAAEwAAAAAAAAAAAAAA&#10;AAAAAAAAW0NvbnRlbnRfVHlwZXNdLnhtbFBLAQItABQABgAIAAAAIQBa9CxbvwAAABUBAAALAAAA&#10;AAAAAAAAAAAAAB8BAABfcmVscy8ucmVsc1BLAQItABQABgAIAAAAIQDAj5zfwgAAANwAAAAPAAAA&#10;AAAAAAAAAAAAAAcCAABkcnMvZG93bnJldi54bWxQSwUGAAAAAAMAAwC3AAAA9gIAAAAA&#10;">
                        <v:imagedata r:id="rId7" o:title=""/>
                      </v:shape>
                      <v:shape id="Picture 117" o:spid="_x0000_s1028" type="#_x0000_t75" style="position:absolute;left:152400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/gIwQAAANwAAAAPAAAAZHJzL2Rvd25yZXYueG1sRE9Ni8Iw&#10;EL0L/ocwwt401cOuVFMRQdRj3QXxNjRjW9pMShPb2l+/WVjwNo/3OdvdYGrRUetKywqWiwgEcWZ1&#10;ybmCn+/jfA3CeWSNtWVS8CIHu2Q62WKsbc8pdVefixDCLkYFhfdNLKXLCjLoFrYhDtzDtgZ9gG0u&#10;dYt9CDe1XEXRpzRYcmgosKFDQVl1fRoFadT1erx3dDg96mocxptOLzelPmbDfgPC0+Df4n/3WYf5&#10;yy/4eyZcIJNfAAAA//8DAFBLAQItABQABgAIAAAAIQDb4fbL7gAAAIUBAAATAAAAAAAAAAAAAAAA&#10;AAAAAABbQ29udGVudF9UeXBlc10ueG1sUEsBAi0AFAAGAAgAAAAhAFr0LFu/AAAAFQEAAAsAAAAA&#10;AAAAAAAAAAAAHwEAAF9yZWxzLy5yZWxzUEsBAi0AFAAGAAgAAAAhAMrz+AjBAAAA3AAAAA8AAAAA&#10;AAAAAAAAAAAABwIAAGRycy9kb3ducmV2LnhtbFBLBQYAAAAAAwADALcAAAD1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color w:val="2E74B5"/>
                <w:sz w:val="36"/>
              </w:rPr>
              <w:t xml:space="preserve">Консультация для родителей </w:t>
            </w:r>
          </w:p>
          <w:p w14:paraId="78AC0A24" w14:textId="77777777" w:rsidR="00B84248" w:rsidRDefault="00B84248" w:rsidP="00B84248">
            <w:pPr>
              <w:ind w:left="581"/>
              <w:jc w:val="center"/>
            </w:pPr>
            <w:r>
              <w:rPr>
                <w:color w:val="2E74B5"/>
                <w:sz w:val="36"/>
              </w:rPr>
              <w:t xml:space="preserve"> «Рисуем музыку с детьми»  </w:t>
            </w:r>
          </w:p>
          <w:p w14:paraId="7B0E0AB9" w14:textId="6079AAFA" w:rsidR="00B84248" w:rsidRDefault="00B84248" w:rsidP="00B84248">
            <w:pPr>
              <w:spacing w:after="2" w:line="239" w:lineRule="auto"/>
              <w:ind w:left="6343" w:hanging="173"/>
            </w:pPr>
            <w:r>
              <w:rPr>
                <w:sz w:val="28"/>
              </w:rPr>
              <w:t>Ефимова Татьяна Алексеевна,  музыкальный руководитель</w:t>
            </w:r>
            <w:r w:rsidR="00C131F0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  <w:p w14:paraId="64BE60F4" w14:textId="77777777" w:rsidR="00B84248" w:rsidRDefault="00B84248" w:rsidP="00B84248">
            <w:pPr>
              <w:spacing w:after="40"/>
              <w:ind w:left="721" w:right="13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47F9CD9B" wp14:editId="55518E32">
                  <wp:simplePos x="0" y="0"/>
                  <wp:positionH relativeFrom="column">
                    <wp:posOffset>3581141</wp:posOffset>
                  </wp:positionH>
                  <wp:positionV relativeFrom="paragraph">
                    <wp:posOffset>172716</wp:posOffset>
                  </wp:positionV>
                  <wp:extent cx="3105790" cy="2571750"/>
                  <wp:effectExtent l="0" t="0" r="0" b="0"/>
                  <wp:wrapSquare wrapText="bothSides"/>
                  <wp:docPr id="135" name="Picture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790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 xml:space="preserve"> </w:t>
            </w:r>
          </w:p>
          <w:p w14:paraId="769A5351" w14:textId="77777777" w:rsidR="00B84248" w:rsidRDefault="00B84248" w:rsidP="00B84248">
            <w:pPr>
              <w:ind w:left="2709" w:right="130"/>
            </w:pPr>
            <w:r>
              <w:rPr>
                <w:rFonts w:ascii="Times New Roman" w:eastAsia="Times New Roman" w:hAnsi="Times New Roman" w:cs="Times New Roman"/>
                <w:color w:val="2E74B5"/>
                <w:sz w:val="36"/>
              </w:rPr>
              <w:t xml:space="preserve"> </w:t>
            </w:r>
          </w:p>
          <w:p w14:paraId="197B5319" w14:textId="77777777" w:rsidR="00B84248" w:rsidRDefault="00B84248" w:rsidP="00B84248">
            <w:pPr>
              <w:ind w:left="2709" w:right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B2FA58C" w14:textId="77777777" w:rsidR="00B84248" w:rsidRDefault="00B84248" w:rsidP="00B84248">
            <w:pPr>
              <w:spacing w:after="8"/>
              <w:ind w:left="2356" w:right="130"/>
            </w:pPr>
            <w:r>
              <w:rPr>
                <w:sz w:val="28"/>
              </w:rPr>
              <w:t xml:space="preserve"> </w:t>
            </w:r>
          </w:p>
          <w:p w14:paraId="5DEEBFED" w14:textId="77777777" w:rsidR="00B84248" w:rsidRDefault="00B84248" w:rsidP="00B84248">
            <w:pPr>
              <w:spacing w:after="1" w:line="240" w:lineRule="auto"/>
              <w:ind w:left="143" w:right="130" w:firstLine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C8FAAB" wp14:editId="1D45382E">
                      <wp:extent cx="304800" cy="152400"/>
                      <wp:effectExtent l="0" t="0" r="0" b="0"/>
                      <wp:docPr id="1318" name="Group 1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152400"/>
                                <a:chOff x="0" y="0"/>
                                <a:chExt cx="3048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9" name="Picture 11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Picture 12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F4FBA" id="Group 1318" o:spid="_x0000_s1026" style="width:24pt;height:12pt;mso-position-horizontal-relative:char;mso-position-vertical-relative:line" coordsize="3048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O3LMAIAAOEGAAAOAAAAZHJzL2Uyb0RvYy54bWzUVU1v2zAMvQ/YfxB0&#10;b2xn3dAZSXrJGgwYtmDdfoAiy7Yw6wOUHCf/fpTseE1cdEXRw3aIQooW+fj0TC9uD6ohewFOGr2k&#10;2SylRGhuCqmrJf354+7qhhLnmS5YY7RY0qNw9Hb19s2is7mYm9o0hQCCSbTLO7uktfc2TxLHa6GY&#10;mxkrNAZLA4p5dKFKCmAdZldNMk/TD0lnoLBguHAOd9d9kK5i/rIU3H8rSyc8aZYUsfm4Qlx3YU1W&#10;C5ZXwGwt+QCDvQCFYlJj0THVmnlGWpCTVEpyMM6UfsaNSkxZSi5iD9hNll50swHT2thLlXeVHWlC&#10;ai94enFa/nW/AXtvt4BMdLZCLqIXejmUoMI/oiSHSNlxpEwcPOG4+S69vkmRWI6h7P38Gu1IKa+R&#10;98kpXn968lxyKpqcQbGS5/gb+kdr0v/fdYKnfAuCDknUs3IoBr9ae4VXZZmXO9lIf4yyw0sJoPR+&#10;K/kWegep3AKRBRKRfaREM4V6x3goS8IWEhMOhefCKXST4J8l2TXS3smmCbwHe4CLir248Uc67tW0&#10;NrxVQvv+9QDRIHKjXS2towRyoXYCIcLnIutvynkQntehYImFv+MrE5CxfAxElH+ABcwOBfNciQyy&#10;uJDIeNUst+D8RhhFgoHQEAHyy3K2/+IGLKdHBsr68hEXoulpReP/Ecg8mwgEt/4xgcxfXyAnLUwH&#10;ySlyPkheVSVxqOAcjeoeZn4Y1A99tB9+mVa/AQAA//8DAFBLAwQKAAAAAAAAACEA9YV/UE4DAABO&#10;AwAAFAAAAGRycy9tZWRpYS9pbWFnZTEucG5niVBORw0KGgoAAAANSUhEUgAAABAAAAAQCAYAAAAf&#10;8/9hAAAAAXNSR0IArs4c6QAAAARnQU1BAACxjwv8YQUAAAAJcEhZcwAADsMAAA7DAcdvqGQAAALj&#10;SURBVDhPrZNbSJNhGMf/32Hn4Tfd8pSGOOgodpKOmNpMNq3IakEFUdBF3VQXBh6QELKDXUQR1YWY&#10;EXVRUdBFTFKSKEnQrOWhrDZt5sw50zYP23d4+7aGURfd1A8e3tPz//Menhf/ChVro5SXcJkMqCOL&#10;liy1zEsymdUaDTcdCIwNDXmdAy73I05PNZbf+zYZS48yZ1BljS/LL8qrXZS1WGk0JmB7vR0t/em4&#10;tLMNB3Oewzc6hr6ed5NtrW3VZxwTV2QhiUmBSpuh+tWtw6TQvYdgCqT4y36i2txDsFEkKPAQ8u4y&#10;IQ+PE5JDE2JfQC7szXhgt0MZ0dIVm/VL8y2bTi1cmIFm+i4gAY9HbqP12Eu534WzhR0QwiHgYj3g&#10;lxe7Pdi2q7g0W0y5FjFgirLjazZZNq6J4/SoHZ0APnvRQB9CoUGBKttHrDP7IIki+C43ZvzfgB0F&#10;UK9eAq1WuzIVnnaq8cSqvi22gsU6nSZi+FcoOgx1Yi+U8a8QDsbharXgYEVBTBPCs3ANefH2dTeC&#10;gSBKSq3Q6bQx2S+UXAMUcePywYHw92EkpazNpc6WmpoYhikSRKmLCMK5MKGdJdsK+lLnJ8Zkv6BZ&#10;H1h1i9wZl3dQhCcO/+RvdRChbl96XX5ezknjPC4285PMNjvgzMX3kusYS++VdzojG7xoZ2LrUSqs&#10;hqPZWeYzrv4BODt7MTLsg8loAEUITA8OADMmqD4lYCSrGe5PHnwZ8p6fM6i0cbtWLDc36LRq+uOH&#10;wd2uQd8hlqGcRiNnV6loCOM0wr4g/MueY5DpwJuu985nD/1H2ZgeehVbSUSRIZIIKFjpfSektAxK&#10;4PkQ+JACX3Pvg98gYXBgFO6OYVcgGNjqAEJzd1BmR7KRN93Q6TVWOaBUsojjNNBplAiFePj9QXwd&#10;myD8rHCL0mpPVNz5LBfFH58pQs1WzqJk2SPyo6+Xh8lyTMll308k6en0bOjm6aapnmji/wH4AcjE&#10;KSchDUSqAAAAAElFTkSuQmCCUEsDBAoAAAAAAAAAIQBlRek9iwEAAIsBAAAUAAAAZHJzL21lZGlh&#10;L2ltYWdlMi5wbmeJUE5HDQoaCgAAAA1JSERSAAAAEAAAABAIBgAAAB/z/2EAAAABc1JHQgCuzhzp&#10;AAAABGdBTUEAALGPC/xhBQAAAAlwSFlzAAAOwwAADsMBx2+oZAAAASBJREFUOE9jQAb/58z5/z8t&#10;TQ7KxQrQ1TBBaQi4dYvhj5JSPZSHHaCpQTXgzRsGxrt3g36VlKRDRTABmhpUA37+ZPhy9aoJ06tX&#10;yVARTICmBtWAL18YBI4du/v39u2jUBFMgKYGxYCvX7+C6Y9v3z4EM7AADDUPFBV9Xnt4vPtUUPD5&#10;pZHR//8MDIxnGBhEkEMblxqQHNN/IaGZbMbGgp8vXOB5d/fuLUZgTJkAgwo5tHGqAQLG0xwc05iZ&#10;mRP//fz58OefP2nWDAyHwJqSkv7/ZWb+8I+fv+LilCn62NTgBf+jo/9/sLJS/hMXdwoqhBWgxgIy&#10;ICZGgACnAcTECAbAF9q4AIoL8IU2UQAUI+e4ub+fYWG5AfS4HVSYloCBAQAGYMbKSyLQnwAAAABJ&#10;RU5ErkJgglBLAwQUAAYACAAAACEA8RZINtoAAAADAQAADwAAAGRycy9kb3ducmV2LnhtbEyPQUvD&#10;QBCF74L/YRnBm92kVikxm1KKeiqCrSDeptlpEpqdDdltkv57Ry96efB4w3vf5KvJtWqgPjSeDaSz&#10;BBRx6W3DlYGP/cvdElSIyBZbz2TgQgFWxfVVjpn1I7/TsIuVkhIOGRqoY+wyrUNZk8Mw8x2xZEff&#10;O4xi+0rbHkcpd62eJ8mjdtiwLNTY0aam8rQ7OwOvI47r+/R52J6Om8vX/uHtc5uSMbc30/oJVKQp&#10;/h3DD76gQyFMB39mG1RrQB6JvyrZYinuYGC+SEAXuf7PXnwD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35TtyzACAADhBgAADgAAAAAAAAAAAAAA&#10;AAA6AgAAZHJzL2Uyb0RvYy54bWxQSwECLQAKAAAAAAAAACEA9YV/UE4DAABOAwAAFAAAAAAAAAAA&#10;AAAAAACWBAAAZHJzL21lZGlhL2ltYWdlMS5wbmdQSwECLQAKAAAAAAAAACEAZUXpPYsBAACLAQAA&#10;FAAAAAAAAAAAAAAAAAAWCAAAZHJzL21lZGlhL2ltYWdlMi5wbmdQSwECLQAUAAYACAAAACEA8RZI&#10;NtoAAAADAQAADwAAAAAAAAAAAAAAAADTCQAAZHJzL2Rvd25yZXYueG1sUEsBAi0AFAAGAAgAAAAh&#10;AC5s8ADFAAAApQEAABkAAAAAAAAAAAAAAAAA2goAAGRycy9fcmVscy9lMm9Eb2MueG1sLnJlbHNQ&#10;SwUGAAAAAAcABwC+AQAA1gsAAAAA&#10;">
                      <v:shape id="Picture 119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bawwAAANwAAAAPAAAAZHJzL2Rvd25yZXYueG1sRE/fa8Iw&#10;EH4f7H8IN9jbTBUcWo0yFHFjKKyKY29Hc2urzaUkWa3/vRGEvd3H9/Om887UoiXnK8sK+r0EBHFu&#10;dcWFgv1u9TIC4QOyxtoyKbiQh/ns8WGKqbZn/qI2C4WIIexTVFCG0KRS+rwkg75nG+LI/VpnMETo&#10;CqkdnmO4qeUgSV6lwYpjQ4kNLUrKT9mfUdAuPw/s9LEb/6yHlr8/3HajnVLPT93bBESgLvyL7+53&#10;Hef3x3B7Jl4gZ1cAAAD//wMAUEsBAi0AFAAGAAgAAAAhANvh9svuAAAAhQEAABMAAAAAAAAAAAAA&#10;AAAAAAAAAFtDb250ZW50X1R5cGVzXS54bWxQSwECLQAUAAYACAAAACEAWvQsW78AAAAVAQAACwAA&#10;AAAAAAAAAAAAAAAfAQAAX3JlbHMvLnJlbHNQSwECLQAUAAYACAAAACEAQcKW2sMAAADcAAAADwAA&#10;AAAAAAAAAAAAAAAHAgAAZHJzL2Rvd25yZXYueG1sUEsFBgAAAAADAAMAtwAAAPcCAAAAAA==&#10;">
                        <v:imagedata r:id="rId7" o:title=""/>
                      </v:shape>
                      <v:shape id="Picture 121" o:spid="_x0000_s1028" type="#_x0000_t75" style="position:absolute;left:152400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9awQAAANwAAAAPAAAAZHJzL2Rvd25yZXYueG1sRE9Ni8Iw&#10;EL0v+B/CCN62qR5kqaYigrh7rLsg3oZmbEubSWliW/vrjSDsbR7vc7a70TSip85VlhUsoxgEcW51&#10;xYWCv9/j5xcI55E1NpZJwYMc7NLZxxYTbQfOqD/7QoQQdgkqKL1vEyldXpJBF9mWOHA32xn0AXaF&#10;1B0OIdw0chXHa2mw4tBQYkuHkvL6fDcKsrgf9HTt6XC6NfU0Thed/VyUWszH/QaEp9H/i9/ubx3m&#10;r5bweiZcINMnAAAA//8DAFBLAQItABQABgAIAAAAIQDb4fbL7gAAAIUBAAATAAAAAAAAAAAAAAAA&#10;AAAAAABbQ29udGVudF9UeXBlc10ueG1sUEsBAi0AFAAGAAgAAAAhAFr0LFu/AAAAFQEAAAsAAAAA&#10;AAAAAAAAAAAAHwEAAF9yZWxzLy5yZWxzUEsBAi0AFAAGAAgAAAAhAOQ6D1rBAAAA3AAAAA8AAAAA&#10;AAAAAAAAAAAABwIAAGRycy9kb3ducmV2LnhtbFBLBQYAAAAAAwADALcAAAD1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Как совместить музыку и изобразительное искусство для развития творческих </w:t>
            </w:r>
          </w:p>
          <w:p w14:paraId="2B45DFA9" w14:textId="77777777" w:rsidR="00B84248" w:rsidRDefault="00B84248" w:rsidP="00B84248">
            <w:pPr>
              <w:ind w:left="719" w:right="130"/>
            </w:pPr>
            <w:r>
              <w:rPr>
                <w:b/>
                <w:sz w:val="32"/>
              </w:rPr>
              <w:t>способностей ребёнка?</w:t>
            </w:r>
            <w:r>
              <w:rPr>
                <w:sz w:val="32"/>
              </w:rPr>
              <w:t xml:space="preserve"> </w:t>
            </w:r>
          </w:p>
          <w:p w14:paraId="32A213D6" w14:textId="77777777" w:rsidR="00B84248" w:rsidRDefault="00B84248" w:rsidP="00B84248">
            <w:pPr>
              <w:spacing w:line="239" w:lineRule="auto"/>
              <w:ind w:left="1" w:right="130"/>
            </w:pPr>
            <w:r>
              <w:rPr>
                <w:sz w:val="28"/>
              </w:rPr>
              <w:t xml:space="preserve">Вот несколько советов и идей, которые могут помочь в организации таких занятий: </w:t>
            </w:r>
          </w:p>
          <w:p w14:paraId="0EDFD07D" w14:textId="77777777" w:rsidR="00B84248" w:rsidRDefault="00B84248" w:rsidP="00B84248">
            <w:pPr>
              <w:ind w:left="1" w:right="130"/>
            </w:pPr>
            <w:r>
              <w:rPr>
                <w:sz w:val="28"/>
              </w:rPr>
              <w:t xml:space="preserve"> </w:t>
            </w:r>
          </w:p>
          <w:p w14:paraId="3B4DF36C" w14:textId="77777777" w:rsidR="00B84248" w:rsidRDefault="00B84248" w:rsidP="00B84248">
            <w:pPr>
              <w:ind w:left="1"/>
            </w:pPr>
            <w:r>
              <w:rPr>
                <w:sz w:val="28"/>
              </w:rPr>
              <w:t xml:space="preserve"> </w:t>
            </w:r>
          </w:p>
          <w:p w14:paraId="38804FED" w14:textId="77777777" w:rsidR="00B84248" w:rsidRDefault="00B84248" w:rsidP="00B84248">
            <w:pPr>
              <w:spacing w:line="239" w:lineRule="auto"/>
              <w:ind w:left="1" w:right="129" w:hanging="1"/>
              <w:jc w:val="both"/>
            </w:pPr>
            <w:r>
              <w:rPr>
                <w:noProof/>
              </w:rPr>
              <w:drawing>
                <wp:inline distT="0" distB="0" distL="0" distR="0" wp14:anchorId="0389102F" wp14:editId="3C3E9BE3">
                  <wp:extent cx="152400" cy="152400"/>
                  <wp:effectExtent l="0" t="0" r="0" b="0"/>
                  <wp:docPr id="123" name="Picture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</w:rPr>
              <w:t>Создание настроения</w:t>
            </w:r>
            <w:r>
              <w:rPr>
                <w:sz w:val="28"/>
              </w:rPr>
              <w:t xml:space="preserve">: Перед началом занятия создайте спокойную и вдохновляющую атмосферу. Подберите музыку различных жанров, которая вызывает яркие эмоции и образы. </w:t>
            </w:r>
          </w:p>
          <w:p w14:paraId="2D86FAD6" w14:textId="77777777" w:rsidR="00B84248" w:rsidRDefault="00B84248" w:rsidP="00B84248">
            <w:pPr>
              <w:ind w:left="1"/>
            </w:pPr>
            <w:r>
              <w:rPr>
                <w:sz w:val="28"/>
              </w:rPr>
              <w:t xml:space="preserve"> </w:t>
            </w:r>
          </w:p>
          <w:p w14:paraId="2E519F03" w14:textId="77777777" w:rsidR="00B84248" w:rsidRDefault="00B84248" w:rsidP="00B84248">
            <w:pPr>
              <w:spacing w:line="239" w:lineRule="auto"/>
              <w:ind w:left="1" w:right="125" w:hanging="1"/>
              <w:jc w:val="both"/>
            </w:pPr>
            <w:r>
              <w:rPr>
                <w:noProof/>
              </w:rPr>
              <w:drawing>
                <wp:inline distT="0" distB="0" distL="0" distR="0" wp14:anchorId="48EF31E0" wp14:editId="1B59331F">
                  <wp:extent cx="152400" cy="152400"/>
                  <wp:effectExtent l="0" t="0" r="0" b="0"/>
                  <wp:docPr id="125" name="Picture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</w:rPr>
              <w:t>Выбор материалов</w:t>
            </w:r>
            <w:r>
              <w:rPr>
                <w:b/>
                <w:color w:val="9CC2E5"/>
                <w:sz w:val="28"/>
              </w:rPr>
              <w:t>:</w:t>
            </w:r>
            <w:r>
              <w:rPr>
                <w:color w:val="9CC2E5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Обеспечьте ребёнка различными художественными материалами — красками, карандашами, пастелью и бумагой разного формата. Это позволит ему выразить свои ощущения разными способами. </w:t>
            </w:r>
          </w:p>
          <w:p w14:paraId="0C4E0392" w14:textId="77777777" w:rsidR="00B84248" w:rsidRDefault="00B84248" w:rsidP="00B84248">
            <w:pPr>
              <w:ind w:left="1"/>
            </w:pPr>
            <w:r>
              <w:rPr>
                <w:sz w:val="28"/>
              </w:rPr>
              <w:t xml:space="preserve"> </w:t>
            </w:r>
          </w:p>
          <w:p w14:paraId="27EBA479" w14:textId="77777777" w:rsidR="00B84248" w:rsidRDefault="00B84248" w:rsidP="00B84248">
            <w:pPr>
              <w:spacing w:after="2" w:line="239" w:lineRule="auto"/>
              <w:ind w:left="1" w:right="131" w:hanging="1"/>
              <w:jc w:val="both"/>
            </w:pPr>
            <w:r>
              <w:rPr>
                <w:noProof/>
              </w:rPr>
              <w:drawing>
                <wp:inline distT="0" distB="0" distL="0" distR="0" wp14:anchorId="480AF072" wp14:editId="66B72A7E">
                  <wp:extent cx="152400" cy="152400"/>
                  <wp:effectExtent l="0" t="0" r="0" b="0"/>
                  <wp:docPr id="127" name="Picture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</w:rPr>
              <w:t>Ассоциации и чувства</w:t>
            </w:r>
            <w:r>
              <w:rPr>
                <w:color w:val="9CC2E5"/>
                <w:sz w:val="28"/>
              </w:rPr>
              <w:t xml:space="preserve">: </w:t>
            </w:r>
            <w:r>
              <w:rPr>
                <w:sz w:val="28"/>
              </w:rPr>
              <w:t xml:space="preserve">Попросите ребёнка описать, какие образы или чувства вызывает у него музыка. Затем предложите ему изобразить эти ощущения на бумаге. </w:t>
            </w:r>
          </w:p>
          <w:p w14:paraId="161184C9" w14:textId="77777777" w:rsidR="00B84248" w:rsidRDefault="00B84248" w:rsidP="00B84248">
            <w:pPr>
              <w:ind w:left="1"/>
            </w:pPr>
            <w:r>
              <w:rPr>
                <w:sz w:val="28"/>
              </w:rPr>
              <w:t xml:space="preserve"> </w:t>
            </w:r>
          </w:p>
          <w:p w14:paraId="391FC9CB" w14:textId="77777777" w:rsidR="00B84248" w:rsidRDefault="00B84248" w:rsidP="00B84248">
            <w:pPr>
              <w:spacing w:line="239" w:lineRule="auto"/>
              <w:ind w:left="1" w:right="127" w:hanging="1"/>
              <w:jc w:val="both"/>
            </w:pPr>
            <w:r>
              <w:rPr>
                <w:noProof/>
              </w:rPr>
              <w:drawing>
                <wp:inline distT="0" distB="0" distL="0" distR="0" wp14:anchorId="1BE5FEE4" wp14:editId="61701F82">
                  <wp:extent cx="152400" cy="152400"/>
                  <wp:effectExtent l="0" t="0" r="0" b="0"/>
                  <wp:docPr id="129" name="Picture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</w:rPr>
              <w:t>Свободное творчество:</w:t>
            </w:r>
            <w:r>
              <w:rPr>
                <w:color w:val="0070C0"/>
                <w:sz w:val="28"/>
              </w:rPr>
              <w:t xml:space="preserve"> </w:t>
            </w:r>
            <w:r>
              <w:rPr>
                <w:sz w:val="28"/>
              </w:rPr>
              <w:t xml:space="preserve">Поощряйте ребёнка к свободному самовыражению. Нет необходимости придерживаться реалистичных изображений. Пусть он рисует, как чувствует: абстрактные формы, линии и цвета. </w:t>
            </w:r>
          </w:p>
          <w:p w14:paraId="138D421F" w14:textId="77777777" w:rsidR="00B84248" w:rsidRDefault="00B84248" w:rsidP="00B84248">
            <w:pPr>
              <w:ind w:left="1"/>
            </w:pPr>
            <w:r>
              <w:rPr>
                <w:b/>
                <w:color w:val="0070C0"/>
                <w:sz w:val="28"/>
              </w:rPr>
              <w:t xml:space="preserve"> </w:t>
            </w:r>
          </w:p>
          <w:p w14:paraId="2D2E5CC8" w14:textId="77777777" w:rsidR="00B84248" w:rsidRDefault="00B84248" w:rsidP="00B84248">
            <w:pPr>
              <w:spacing w:line="239" w:lineRule="auto"/>
              <w:ind w:left="1" w:right="133" w:hanging="1"/>
              <w:jc w:val="both"/>
            </w:pPr>
            <w:r>
              <w:rPr>
                <w:noProof/>
              </w:rPr>
              <w:drawing>
                <wp:inline distT="0" distB="0" distL="0" distR="0" wp14:anchorId="25759E49" wp14:editId="2C462B1D">
                  <wp:extent cx="152400" cy="152400"/>
                  <wp:effectExtent l="0" t="0" r="0" b="0"/>
                  <wp:docPr id="131" name="Picture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</w:rPr>
              <w:t>Обсуждение работ:</w:t>
            </w:r>
            <w:r>
              <w:rPr>
                <w:color w:val="0070C0"/>
                <w:sz w:val="28"/>
              </w:rPr>
              <w:t xml:space="preserve"> </w:t>
            </w:r>
            <w:r>
              <w:rPr>
                <w:sz w:val="28"/>
              </w:rPr>
              <w:t xml:space="preserve">После окончания рисования обсудите с ребёнком его работу. Что он пытался передать? Как музыка помогла ему в выборе цветов и форм? </w:t>
            </w:r>
          </w:p>
          <w:p w14:paraId="66AA1D00" w14:textId="77777777" w:rsidR="00B84248" w:rsidRDefault="00B84248" w:rsidP="00B84248">
            <w:pPr>
              <w:ind w:left="1"/>
            </w:pPr>
            <w:r>
              <w:rPr>
                <w:sz w:val="28"/>
              </w:rPr>
              <w:t xml:space="preserve"> </w:t>
            </w:r>
          </w:p>
          <w:p w14:paraId="30717C77" w14:textId="6E40FC42" w:rsidR="00B84248" w:rsidRDefault="00B84248" w:rsidP="00B84248">
            <w:pPr>
              <w:spacing w:after="2" w:line="239" w:lineRule="auto"/>
              <w:ind w:left="1" w:right="133" w:hanging="1"/>
              <w:jc w:val="both"/>
            </w:pPr>
            <w:r>
              <w:rPr>
                <w:noProof/>
              </w:rPr>
              <w:drawing>
                <wp:inline distT="0" distB="0" distL="0" distR="0" wp14:anchorId="1AF0D426" wp14:editId="24077CC4">
                  <wp:extent cx="152400" cy="152400"/>
                  <wp:effectExtent l="0" t="0" r="0" b="0"/>
                  <wp:docPr id="133" name="Pictur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</w:t>
            </w:r>
            <w:r>
              <w:rPr>
                <w:b/>
                <w:color w:val="0070C0"/>
                <w:sz w:val="28"/>
              </w:rPr>
              <w:t>Разнообразие музыки:</w:t>
            </w:r>
            <w:r>
              <w:rPr>
                <w:color w:val="0070C0"/>
                <w:sz w:val="28"/>
              </w:rPr>
              <w:t xml:space="preserve"> </w:t>
            </w:r>
            <w:r>
              <w:rPr>
                <w:sz w:val="28"/>
              </w:rPr>
              <w:t>Используйте музыку разных композиторов и эпох, чтобы дети узнали, как разные мелодии могут вызывать разнообразные визуальные образы.</w:t>
            </w:r>
          </w:p>
        </w:tc>
      </w:tr>
      <w:bookmarkEnd w:id="0"/>
    </w:tbl>
    <w:p w14:paraId="6EFC4B9B" w14:textId="77777777" w:rsidR="001E2BA1" w:rsidRDefault="001E2BA1">
      <w:pPr>
        <w:spacing w:after="0"/>
        <w:ind w:left="-1440" w:right="10466"/>
      </w:pPr>
    </w:p>
    <w:tbl>
      <w:tblPr>
        <w:tblStyle w:val="TableGrid"/>
        <w:tblpPr w:leftFromText="180" w:rightFromText="180" w:vertAnchor="text" w:horzAnchor="margin" w:tblpXSpec="center" w:tblpY="534"/>
        <w:tblW w:w="10860" w:type="dxa"/>
        <w:tblInd w:w="0" w:type="dxa"/>
        <w:tblCellMar>
          <w:top w:w="636" w:type="dxa"/>
          <w:left w:w="752" w:type="dxa"/>
          <w:right w:w="266" w:type="dxa"/>
        </w:tblCellMar>
        <w:tblLook w:val="04A0" w:firstRow="1" w:lastRow="0" w:firstColumn="1" w:lastColumn="0" w:noHBand="0" w:noVBand="1"/>
      </w:tblPr>
      <w:tblGrid>
        <w:gridCol w:w="10860"/>
      </w:tblGrid>
      <w:tr w:rsidR="00B84248" w14:paraId="15521CAB" w14:textId="77777777" w:rsidTr="00B84248">
        <w:trPr>
          <w:trHeight w:val="15792"/>
        </w:trPr>
        <w:tc>
          <w:tcPr>
            <w:tcW w:w="10860" w:type="dxa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36" w:space="0" w:color="2E74B5"/>
            </w:tcBorders>
          </w:tcPr>
          <w:p w14:paraId="04448CA5" w14:textId="77777777" w:rsidR="00B84248" w:rsidRDefault="00B84248" w:rsidP="00B84248">
            <w:pPr>
              <w:spacing w:after="1" w:line="240" w:lineRule="auto"/>
              <w:ind w:left="1" w:right="60" w:hanging="1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0A228871" wp14:editId="69D912FE">
                  <wp:extent cx="152400" cy="152400"/>
                  <wp:effectExtent l="0" t="0" r="0" b="0"/>
                  <wp:docPr id="262" name="Picture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</w:rPr>
              <w:t>Развитие навыков:</w:t>
            </w:r>
            <w:r>
              <w:rPr>
                <w:color w:val="0070C0"/>
                <w:sz w:val="28"/>
              </w:rPr>
              <w:t xml:space="preserve"> </w:t>
            </w:r>
            <w:r>
              <w:rPr>
                <w:sz w:val="28"/>
              </w:rPr>
              <w:t xml:space="preserve">Такие занятия не только развивают творческое мышление, но и улучшают навыки координации и концентрации, помогают раскрыть индивидуальность ребёнка. </w:t>
            </w:r>
          </w:p>
          <w:p w14:paraId="54D453E8" w14:textId="77777777" w:rsidR="00B84248" w:rsidRDefault="00B84248" w:rsidP="00B84248">
            <w:pPr>
              <w:ind w:left="1"/>
            </w:pPr>
            <w:r>
              <w:rPr>
                <w:sz w:val="28"/>
              </w:rPr>
              <w:t xml:space="preserve"> </w:t>
            </w:r>
          </w:p>
          <w:p w14:paraId="70A3CD6F" w14:textId="77777777" w:rsidR="00B84248" w:rsidRDefault="00B84248" w:rsidP="00B84248">
            <w:pPr>
              <w:spacing w:line="240" w:lineRule="auto"/>
              <w:ind w:left="1" w:hanging="1"/>
              <w:jc w:val="both"/>
            </w:pPr>
            <w:r>
              <w:rPr>
                <w:noProof/>
              </w:rPr>
              <w:drawing>
                <wp:inline distT="0" distB="0" distL="0" distR="0" wp14:anchorId="47BA801A" wp14:editId="58D13983">
                  <wp:extent cx="152400" cy="152400"/>
                  <wp:effectExtent l="0" t="0" r="0" b="0"/>
                  <wp:docPr id="264" name="Pictur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Такая деятельность укрепит связь между ребёнком и взрослым через совместное творчество. </w:t>
            </w:r>
          </w:p>
          <w:p w14:paraId="570D1994" w14:textId="77777777" w:rsidR="00B84248" w:rsidRDefault="00B84248" w:rsidP="00B84248">
            <w:pPr>
              <w:spacing w:after="9"/>
              <w:ind w:left="1"/>
            </w:pPr>
            <w:r>
              <w:rPr>
                <w:sz w:val="28"/>
              </w:rPr>
              <w:t xml:space="preserve"> </w:t>
            </w:r>
          </w:p>
          <w:p w14:paraId="2C9B1F27" w14:textId="77777777" w:rsidR="00B84248" w:rsidRDefault="00B84248" w:rsidP="00B84248">
            <w:pPr>
              <w:spacing w:line="241" w:lineRule="auto"/>
              <w:ind w:left="400" w:hanging="37"/>
            </w:pPr>
            <w:r>
              <w:rPr>
                <w:noProof/>
              </w:rPr>
              <w:drawing>
                <wp:inline distT="0" distB="0" distL="0" distR="0" wp14:anchorId="6D984F26" wp14:editId="0721489D">
                  <wp:extent cx="152400" cy="152400"/>
                  <wp:effectExtent l="0" t="0" r="0" b="0"/>
                  <wp:docPr id="266" name="Picture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</w:rPr>
              <w:t xml:space="preserve">Вот несколько классических произведений, которые идеально подойдут для прослушивания детьми дошкольного возраста во время рисования: </w:t>
            </w:r>
          </w:p>
          <w:p w14:paraId="5606F395" w14:textId="77777777" w:rsidR="00B84248" w:rsidRDefault="00B84248" w:rsidP="00B84248">
            <w:pPr>
              <w:ind w:left="1"/>
            </w:pPr>
            <w:r>
              <w:rPr>
                <w:sz w:val="28"/>
              </w:rPr>
              <w:t xml:space="preserve"> </w:t>
            </w:r>
          </w:p>
          <w:p w14:paraId="63BB81DB" w14:textId="77777777" w:rsidR="00B84248" w:rsidRDefault="00B84248" w:rsidP="00B84248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color w:val="FF0000"/>
                <w:sz w:val="28"/>
              </w:rPr>
              <w:t>Петр Ильич Чайковский — «Детский альбом»:</w:t>
            </w:r>
            <w:r>
              <w:rPr>
                <w:sz w:val="28"/>
              </w:rPr>
              <w:t xml:space="preserve"> Этот сборник пьес специально создан для детей и содержит множество легко воспринимаемых и мелодичных композиций. </w:t>
            </w:r>
          </w:p>
          <w:p w14:paraId="2B718986" w14:textId="77777777" w:rsidR="00B84248" w:rsidRDefault="00B84248" w:rsidP="00B84248">
            <w:pPr>
              <w:numPr>
                <w:ilvl w:val="0"/>
                <w:numId w:val="1"/>
              </w:numPr>
              <w:spacing w:after="1" w:line="239" w:lineRule="auto"/>
            </w:pPr>
            <w:r>
              <w:rPr>
                <w:color w:val="FF0000"/>
                <w:sz w:val="28"/>
              </w:rPr>
              <w:t>Камиль Сен-Санс — «Карнавал животных»</w:t>
            </w:r>
            <w:r>
              <w:rPr>
                <w:sz w:val="28"/>
              </w:rPr>
              <w:t xml:space="preserve">: Каждая часть этой сюиты изображает разных животных, от черепах до львов, и предлагает богатую палитру звуков для художественного вдохновения. </w:t>
            </w:r>
          </w:p>
          <w:p w14:paraId="3DB5A0C9" w14:textId="77777777" w:rsidR="00B84248" w:rsidRDefault="00B84248" w:rsidP="00B84248">
            <w:pPr>
              <w:numPr>
                <w:ilvl w:val="0"/>
                <w:numId w:val="1"/>
              </w:numPr>
              <w:spacing w:after="2" w:line="239" w:lineRule="auto"/>
            </w:pPr>
            <w:r>
              <w:rPr>
                <w:color w:val="FF0000"/>
                <w:sz w:val="28"/>
              </w:rPr>
              <w:t>Сергей Прокофьев — «Петя и волк»:</w:t>
            </w:r>
            <w:r>
              <w:rPr>
                <w:sz w:val="28"/>
              </w:rPr>
              <w:t xml:space="preserve"> Музыкальная сказка, где каждому персонажу соответствует свой инструмент, прекрасно подойдет для развития воображения. </w:t>
            </w:r>
          </w:p>
          <w:p w14:paraId="7BE62751" w14:textId="77777777" w:rsidR="00B84248" w:rsidRDefault="00B84248" w:rsidP="00B84248">
            <w:pPr>
              <w:numPr>
                <w:ilvl w:val="0"/>
                <w:numId w:val="1"/>
              </w:numPr>
              <w:spacing w:after="2" w:line="239" w:lineRule="auto"/>
            </w:pPr>
            <w:r>
              <w:rPr>
                <w:color w:val="FF0000"/>
                <w:sz w:val="28"/>
              </w:rPr>
              <w:t xml:space="preserve">Антонио Вивальди — «Времена года»: </w:t>
            </w:r>
            <w:r>
              <w:rPr>
                <w:sz w:val="28"/>
              </w:rPr>
              <w:t xml:space="preserve">Эта музыка описывает разные сезоны года и позволяет детям рисовать их через призму звуков. </w:t>
            </w:r>
          </w:p>
          <w:p w14:paraId="477F48A2" w14:textId="77777777" w:rsidR="00B84248" w:rsidRDefault="00B84248" w:rsidP="00B84248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color w:val="FF0000"/>
                <w:sz w:val="28"/>
              </w:rPr>
              <w:t xml:space="preserve">Фредерик Шопен — «Ноктюрны»: </w:t>
            </w:r>
            <w:r>
              <w:rPr>
                <w:sz w:val="28"/>
              </w:rPr>
              <w:t xml:space="preserve">Хотя это и более спокойные и меланхоличные мелодии, они могут вдохновить на создание нежных и плавных изображений. </w:t>
            </w:r>
          </w:p>
          <w:p w14:paraId="79125294" w14:textId="77777777" w:rsidR="00B84248" w:rsidRDefault="00B84248" w:rsidP="00B84248">
            <w:pPr>
              <w:numPr>
                <w:ilvl w:val="0"/>
                <w:numId w:val="1"/>
              </w:numPr>
              <w:spacing w:line="239" w:lineRule="auto"/>
            </w:pPr>
            <w:r>
              <w:rPr>
                <w:color w:val="FF0000"/>
                <w:sz w:val="28"/>
              </w:rPr>
              <w:t xml:space="preserve">Модест Мусоргский — «Картинки с выставки»: </w:t>
            </w:r>
            <w:r>
              <w:rPr>
                <w:sz w:val="28"/>
              </w:rPr>
              <w:t xml:space="preserve">Это произведение прямо связано с изобразительным искусством и предлагает множество ярких музыкальных картин для вдохновения. </w:t>
            </w:r>
          </w:p>
          <w:p w14:paraId="4EF6EEE7" w14:textId="77777777" w:rsidR="00B84248" w:rsidRDefault="00B84248" w:rsidP="00B84248">
            <w:pPr>
              <w:ind w:left="1"/>
            </w:pPr>
            <w:r>
              <w:rPr>
                <w:sz w:val="28"/>
              </w:rPr>
              <w:t xml:space="preserve"> </w:t>
            </w:r>
          </w:p>
          <w:p w14:paraId="7237E690" w14:textId="77777777" w:rsidR="00B84248" w:rsidRDefault="00B84248" w:rsidP="00B84248">
            <w:pPr>
              <w:spacing w:after="2" w:line="239" w:lineRule="auto"/>
              <w:ind w:left="1"/>
            </w:pPr>
            <w:r>
              <w:rPr>
                <w:sz w:val="28"/>
              </w:rPr>
              <w:t xml:space="preserve">Эти произведения можно использовать как фон для творчества, создавая атмосферу, которая стимулирует фантазию и помогает развивать творческие способности ребёнка. </w:t>
            </w:r>
          </w:p>
          <w:p w14:paraId="65950990" w14:textId="77777777" w:rsidR="00B84248" w:rsidRDefault="00B84248" w:rsidP="00B84248">
            <w:pPr>
              <w:ind w:left="1"/>
            </w:pPr>
            <w:r>
              <w:rPr>
                <w:sz w:val="28"/>
              </w:rPr>
              <w:t xml:space="preserve"> </w:t>
            </w:r>
          </w:p>
          <w:p w14:paraId="219CBED8" w14:textId="77777777" w:rsidR="00B84248" w:rsidRDefault="00B84248" w:rsidP="00B84248">
            <w:pPr>
              <w:ind w:left="721"/>
            </w:pPr>
            <w:r>
              <w:rPr>
                <w:sz w:val="28"/>
              </w:rPr>
              <w:t xml:space="preserve"> </w:t>
            </w:r>
          </w:p>
        </w:tc>
      </w:tr>
    </w:tbl>
    <w:p w14:paraId="228B8C21" w14:textId="77777777" w:rsidR="00BC3E6A" w:rsidRDefault="00BC3E6A"/>
    <w:sectPr w:rsidR="00BC3E6A">
      <w:pgSz w:w="11906" w:h="16838"/>
      <w:pgMar w:top="524" w:right="1440" w:bottom="5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1194F"/>
    <w:multiLevelType w:val="hybridMultilevel"/>
    <w:tmpl w:val="29EA5ECC"/>
    <w:lvl w:ilvl="0" w:tplc="4A6EB32E">
      <w:start w:val="1"/>
      <w:numFmt w:val="decimal"/>
      <w:lvlText w:val="%1.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F69342">
      <w:start w:val="1"/>
      <w:numFmt w:val="lowerLetter"/>
      <w:lvlText w:val="%2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147F54">
      <w:start w:val="1"/>
      <w:numFmt w:val="lowerRoman"/>
      <w:lvlText w:val="%3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E4D3EC">
      <w:start w:val="1"/>
      <w:numFmt w:val="decimal"/>
      <w:lvlText w:val="%4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12CB86">
      <w:start w:val="1"/>
      <w:numFmt w:val="lowerLetter"/>
      <w:lvlText w:val="%5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C9628">
      <w:start w:val="1"/>
      <w:numFmt w:val="lowerRoman"/>
      <w:lvlText w:val="%6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58CC2C">
      <w:start w:val="1"/>
      <w:numFmt w:val="decimal"/>
      <w:lvlText w:val="%7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2C3B8">
      <w:start w:val="1"/>
      <w:numFmt w:val="lowerLetter"/>
      <w:lvlText w:val="%8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BC53CE">
      <w:start w:val="1"/>
      <w:numFmt w:val="lowerRoman"/>
      <w:lvlText w:val="%9"/>
      <w:lvlJc w:val="left"/>
      <w:pPr>
        <w:ind w:left="6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248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BA1"/>
    <w:rsid w:val="001E2BA1"/>
    <w:rsid w:val="001F6E6E"/>
    <w:rsid w:val="00B84248"/>
    <w:rsid w:val="00BC3E6A"/>
    <w:rsid w:val="00BF6FF8"/>
    <w:rsid w:val="00C1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DB77"/>
  <w15:docId w15:val="{E493417C-E1C3-42CD-8ACB-19F2B540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cp:lastModifiedBy>TATIANA</cp:lastModifiedBy>
  <cp:revision>5</cp:revision>
  <dcterms:created xsi:type="dcterms:W3CDTF">2025-12-29T10:51:00Z</dcterms:created>
  <dcterms:modified xsi:type="dcterms:W3CDTF">2025-12-29T11:05:00Z</dcterms:modified>
</cp:coreProperties>
</file>