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46" w:rsidRPr="00C04D46" w:rsidRDefault="00C04D46" w:rsidP="00276E35">
      <w:pPr>
        <w:ind w:firstLine="851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04D46">
        <w:rPr>
          <w:rFonts w:ascii="Times New Roman" w:hAnsi="Times New Roman" w:cs="Times New Roman"/>
          <w:b/>
          <w:i/>
          <w:sz w:val="40"/>
          <w:szCs w:val="40"/>
        </w:rPr>
        <w:t>Консультация для родителей</w:t>
      </w:r>
    </w:p>
    <w:p w:rsidR="00C04D46" w:rsidRPr="00C04D46" w:rsidRDefault="00276E35" w:rsidP="00276E35">
      <w:pPr>
        <w:ind w:firstLine="851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« Р</w:t>
      </w:r>
      <w:r w:rsidR="00C04D46" w:rsidRPr="00C04D46">
        <w:rPr>
          <w:rFonts w:ascii="Times New Roman" w:hAnsi="Times New Roman" w:cs="Times New Roman"/>
          <w:b/>
          <w:i/>
          <w:sz w:val="40"/>
          <w:szCs w:val="40"/>
        </w:rPr>
        <w:t>азв</w:t>
      </w:r>
      <w:r>
        <w:rPr>
          <w:rFonts w:ascii="Times New Roman" w:hAnsi="Times New Roman" w:cs="Times New Roman"/>
          <w:b/>
          <w:i/>
          <w:sz w:val="40"/>
          <w:szCs w:val="40"/>
        </w:rPr>
        <w:t>итие речи младших дошкольников».</w:t>
      </w:r>
      <w:bookmarkStart w:id="0" w:name="_GoBack"/>
      <w:bookmarkEnd w:id="0"/>
    </w:p>
    <w:p w:rsidR="00F31895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Счастливые родители обычно с нетерпением ждут, когда их малыш произнесёт первое слово, а вскоре будет радовать всех родственников, декламируя стихи на праздниках и рассказывая им о своих успехах. Однако многие ребятишки младшего дошкольного возраста упорно молчат, будто набрав в рот воды. Мама и папа задумываются: как же активизировать развитие речи ребёнка?</w:t>
      </w:r>
    </w:p>
    <w:p w:rsidR="00C04D46" w:rsidRPr="00C04D46" w:rsidRDefault="00C04D46" w:rsidP="00C04D4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D0BE6C" wp14:editId="4E2628A0">
            <wp:extent cx="3523615" cy="24574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Речь детей начинает формироваться с первых моментов жизни. Для того чтобы речевое развитие происходило гармонично и равномерно, родителям нужно стать активными участниками этого процесса. Развитию речи малыша способствует ежедневная совместная работа родителей и детей.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Успешное речевое развитие маленьких детей зависит от некоторых условий: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•</w:t>
      </w:r>
      <w:r w:rsidRPr="00C04D46">
        <w:rPr>
          <w:rFonts w:ascii="Times New Roman" w:hAnsi="Times New Roman" w:cs="Times New Roman"/>
          <w:sz w:val="28"/>
          <w:szCs w:val="28"/>
        </w:rPr>
        <w:tab/>
        <w:t>имеет ли нормальное строение речевой аппарат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•</w:t>
      </w:r>
      <w:r w:rsidRPr="00C04D46">
        <w:rPr>
          <w:rFonts w:ascii="Times New Roman" w:hAnsi="Times New Roman" w:cs="Times New Roman"/>
          <w:sz w:val="28"/>
          <w:szCs w:val="28"/>
        </w:rPr>
        <w:tab/>
        <w:t>насколько активно малыш вовлечён в общение с родителями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•</w:t>
      </w:r>
      <w:r w:rsidRPr="00C04D46">
        <w:rPr>
          <w:rFonts w:ascii="Times New Roman" w:hAnsi="Times New Roman" w:cs="Times New Roman"/>
          <w:sz w:val="28"/>
          <w:szCs w:val="28"/>
        </w:rPr>
        <w:tab/>
        <w:t>получает ли развитие мелкая моторика рук ребёнка.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Формирование речи ребёнка происходит, прежде всего, при наличии активного общения с ним. Имеет значение, как именно вы объясняете малышу названия предметов, явлений и действий; как ребёнок получает сведения о предметах.</w:t>
      </w:r>
    </w:p>
    <w:p w:rsidR="00C04D46" w:rsidRPr="00C04D46" w:rsidRDefault="00C04D46" w:rsidP="00C04D4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F1517A" wp14:editId="4CCF7682">
            <wp:extent cx="3885565" cy="1895475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 xml:space="preserve">У 3-4-леток речь развивается довольно-таки быстро. Обычно, ребёнок к трём годам практически усваивает родной язык. Словарь трёхлеток растёт с каждым днём: в месяц в их обиход входит до 100 новых слов. Четырёхлетний ребёнок уже имеет словарный запас из около 2 тысяч слов. У детей этого возраста становится лучше звуковое оформление слов, фразы звучат </w:t>
      </w:r>
      <w:proofErr w:type="gramStart"/>
      <w:r w:rsidRPr="00C04D46">
        <w:rPr>
          <w:rFonts w:ascii="Times New Roman" w:hAnsi="Times New Roman" w:cs="Times New Roman"/>
          <w:sz w:val="28"/>
          <w:szCs w:val="28"/>
        </w:rPr>
        <w:t>более развёрнуто</w:t>
      </w:r>
      <w:proofErr w:type="gramEnd"/>
      <w:r w:rsidRPr="00C04D46">
        <w:rPr>
          <w:rFonts w:ascii="Times New Roman" w:hAnsi="Times New Roman" w:cs="Times New Roman"/>
          <w:sz w:val="28"/>
          <w:szCs w:val="28"/>
        </w:rPr>
        <w:t>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Следует отметить, что не все дети развиваются одинаково. У некоторых ребятишек отмечается некоторое отставание в речи: они говорят нечётко, слова и отдельные звуки произносят неверно. Дети частенько сокращают слова, пропускают и переставляют звуки и слоги. Речь трёхлетних детей однотипна и проста. Однако уже в таком раннем возрасте детишки проявляют интерес к словам.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 xml:space="preserve">Бывает так, что малышу уже и пришло время заговорить, а этого никак не происходит? Что делать? </w:t>
      </w:r>
      <w:r w:rsidRPr="00C04D46">
        <w:rPr>
          <w:rFonts w:ascii="Times New Roman" w:hAnsi="Times New Roman" w:cs="Times New Roman"/>
          <w:b/>
          <w:i/>
          <w:sz w:val="28"/>
          <w:szCs w:val="28"/>
        </w:rPr>
        <w:t>Рекомендуем воспользоваться специальными приёмами для развития речи и методами активизации речи: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1.«Говорю сам с собой».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Когда Вы рядом с малышом, но заняты своими делами, говорите вслух, что вы делаете. Это будет такое пассивное общение с малышом. Говорите не спеша, но чётко, короткими фразами.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2.«Параллельный разговор»</w:t>
      </w:r>
      <w:r w:rsidRPr="00C04D46">
        <w:rPr>
          <w:rFonts w:ascii="Times New Roman" w:hAnsi="Times New Roman" w:cs="Times New Roman"/>
          <w:sz w:val="28"/>
          <w:szCs w:val="28"/>
        </w:rPr>
        <w:t>. Теперь вы описываете то, что делает ребёнок, что он видит и слышит, что может чувствовать, к чему прикасаться. Так вы подсказываете малышу нужные слова.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3.«Я тебя не понимаю».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Этот метод - провокация. Он заключается в том, что взрослый игнорирует невнятные звуки ребёнка и не спешит на помощь. При угадывающейся просьбе ребёнка достать ему игрушку, подайте ему не ту и уточните, какую именно: кубик, машинку, мишку? Так вы будете побуждать его к речевой активности.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4.«Расширяем».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Всё что скажет малыш, повторяйте и расширяйте. К примеру, малыш скажет «каша». Вы: «Вкусная каша, сладкая. Бери ложку, кушай </w:t>
      </w:r>
      <w:r w:rsidRPr="00C04D46">
        <w:rPr>
          <w:rFonts w:ascii="Times New Roman" w:hAnsi="Times New Roman" w:cs="Times New Roman"/>
          <w:sz w:val="28"/>
          <w:szCs w:val="28"/>
        </w:rPr>
        <w:lastRenderedPageBreak/>
        <w:t xml:space="preserve">кашу». Отвечая малышу распространёнными предложениями, детально описывая действия, повторяя, вы создадите благодатную почву для овладения связной речью. 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5.«Приговариваем».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Народные песенки, </w:t>
      </w:r>
      <w:proofErr w:type="spellStart"/>
      <w:r w:rsidRPr="00C04D4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04D46">
        <w:rPr>
          <w:rFonts w:ascii="Times New Roman" w:hAnsi="Times New Roman" w:cs="Times New Roman"/>
          <w:sz w:val="28"/>
          <w:szCs w:val="28"/>
        </w:rPr>
        <w:t>, пословицы и поговорки доставляют малышам большую радость. Так младшие дошкольники улавливают ритм речи, вслушиваются в звуки и слова, постепенно осознавая смысл сказанного. Огромное количество устных народных произведений создано и для развития двигательной активности детей, что непосредственно связано с речевым развитием. Образность помогает запомнить слова и побудить к говорению.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6.«Его выбор».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Позволение ребёнку самостоятельно делать выбор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4D46">
        <w:rPr>
          <w:rFonts w:ascii="Times New Roman" w:hAnsi="Times New Roman" w:cs="Times New Roman"/>
          <w:sz w:val="28"/>
          <w:szCs w:val="28"/>
        </w:rPr>
        <w:t xml:space="preserve"> напрямую связано с активизацией его речи: «Тебе налить целый стакан компота или половину?», «Пойдём гулять или побудем дома?», «Будешь играть с машинкой или поездом?».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7.«Занимаемся творчеством».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Когда ребёнок может изучать большое количество разнообразных материалов, это очень хорошо для развития разнообразных сфер: тактильных ощущений, творчества, мелкой моторики рук и, конечно, речи. Не бойтесь давать ему изучать различные материалы, пробуйте вместе создавать поделки из них, проговаривайте все ваши действия. Рисование, лепку и аппликацию легко превратить в занятие по развитию речи, начав вместе с ребёнком сочинять рассказ-описание получившегося «шедевра».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8.«Имитация».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Чаще играйте с малышом в игры, где можно представить себя в виде какого-то предмета и придумать, что может делать этот предмет. Уже в три года ребёнок будет способен представить себя машиной, птичкой или самолётом и с радостью будет пытаться вместе с родителями описывать всё, что может происходить.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9.«Ролевые игры».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Научите малыша выполнять элементарные сюжетно-ролевые действия. Например, играть в телефон, когда ребёнок </w:t>
      </w:r>
      <w:proofErr w:type="gramStart"/>
      <w:r w:rsidRPr="00C04D46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C04D46">
        <w:rPr>
          <w:rFonts w:ascii="Times New Roman" w:hAnsi="Times New Roman" w:cs="Times New Roman"/>
          <w:sz w:val="28"/>
          <w:szCs w:val="28"/>
        </w:rPr>
        <w:t xml:space="preserve"> будет звонить сказочным персонажам. Такая игра будет способствовать стимулированию речи и коммуникативных навыков малыша, формированию его ув</w:t>
      </w:r>
      <w:r>
        <w:rPr>
          <w:rFonts w:ascii="Times New Roman" w:hAnsi="Times New Roman" w:cs="Times New Roman"/>
          <w:sz w:val="28"/>
          <w:szCs w:val="28"/>
        </w:rPr>
        <w:t>еренности в себе, фантазии.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10.«Музыкальные игры».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Активизировать речь малыш можно, предложив ему участвовать в музыкальных играх, подпевать и пританцовывать. Младшие дошкольники приходят в восторг от народных игр или детских песенок, слова которых начинают повторять</w:t>
      </w:r>
    </w:p>
    <w:p w:rsidR="00C04D46" w:rsidRDefault="00C04D46" w:rsidP="00C04D46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4D46">
        <w:rPr>
          <w:rFonts w:ascii="Times New Roman" w:hAnsi="Times New Roman" w:cs="Times New Roman"/>
          <w:b/>
          <w:i/>
          <w:sz w:val="28"/>
          <w:szCs w:val="28"/>
        </w:rPr>
        <w:lastRenderedPageBreak/>
        <w:t>Гуляем и разговариваем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Развивать речь младших дошкольников можно на прогулках. Такие «занятия» очень естественны, приносят малышам множество впечатлений, способствуют познанию мира. Гуляя, малыш начнёт задавать массу вопросов, многие их которых побуждают к мыслительному процессу, требуют выражения эмоций и мыслей с помощью слов. Так ребёнок узнает новые слова и понятия, которые скоро станут обязательными в его повседневной речи. Не бойтесь, что ребенок вас не поймёт. В эти ценные моменты общения малыш слушает и учится воспринимать родную речь.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CAFCB1" wp14:editId="254CE5C6">
            <wp:extent cx="4228465" cy="273304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65" cy="273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Итак, как же развивать речь ребенка во время прогулки?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 xml:space="preserve">Например: На детской площадке. Песочек в песочнице желтенький, </w:t>
      </w:r>
      <w:r>
        <w:rPr>
          <w:rFonts w:ascii="Times New Roman" w:hAnsi="Times New Roman" w:cs="Times New Roman"/>
          <w:sz w:val="28"/>
          <w:szCs w:val="28"/>
        </w:rPr>
        <w:t>светленький, беленький или</w:t>
      </w:r>
      <w:r w:rsidRPr="00C04D46">
        <w:rPr>
          <w:rFonts w:ascii="Times New Roman" w:hAnsi="Times New Roman" w:cs="Times New Roman"/>
          <w:sz w:val="28"/>
          <w:szCs w:val="28"/>
        </w:rPr>
        <w:t xml:space="preserve"> грязный. Старайтесь разнообразить свою речь, употребляя синонимы: мокрый песок можно назвать влажным, сырым; приучайте ребенка сравнивать и анализировать: утром песок был влажным от росы (после дождя), а днем высох под ярким солнышком. Разглядывая песочек вместе с ребёнком, обращайте внимание на то, что сухой песочек сыплется, а из влажного лучше куличики получаются, потому что он "склеивается" водичкой. Играя в песочнице, насыпая песок совочком в ведерко или в формочку, нагружая игрушечный самосвал, прокладывая дорогу в песочном бездорожье, малыш время от времени должен слышать то, как мама называет эти предметы, объясняет ему, что она сама делает, когда помогает в создании куличиков.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 xml:space="preserve">Разглядывая вместе с малышом деревья, травку и цветочки, мы не только учим его внимательно относиться к окружающему миру, но и развиваем его связную речь. Предлагая ребенку рассматривать разные листочки (клена, березы, осины), мама неторопливо рассказывает ему о том, чем они отличаются. </w:t>
      </w:r>
    </w:p>
    <w:sectPr w:rsidR="00C04D46" w:rsidRPr="00C04D46" w:rsidSect="00C04D46">
      <w:pgSz w:w="11906" w:h="16838" w:code="9"/>
      <w:pgMar w:top="1134" w:right="851" w:bottom="1134" w:left="568" w:header="709" w:footer="709" w:gutter="56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46"/>
    <w:rsid w:val="00276E35"/>
    <w:rsid w:val="00593F19"/>
    <w:rsid w:val="007E67DE"/>
    <w:rsid w:val="00841F58"/>
    <w:rsid w:val="008450CA"/>
    <w:rsid w:val="00A41633"/>
    <w:rsid w:val="00B34E1D"/>
    <w:rsid w:val="00C0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2020-10-11T19:19:00Z</dcterms:created>
  <dcterms:modified xsi:type="dcterms:W3CDTF">2025-12-25T06:31:00Z</dcterms:modified>
</cp:coreProperties>
</file>