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DA" w:rsidRPr="00375E42" w:rsidRDefault="00FE0ADA" w:rsidP="00FE0ADA">
      <w:pPr>
        <w:spacing w:after="0" w:line="240" w:lineRule="auto"/>
        <w:ind w:firstLine="709"/>
        <w:contextualSpacing/>
        <w:jc w:val="center"/>
        <w:rPr>
          <w:rFonts w:ascii="Times New Roman" w:eastAsiaTheme="majorEastAsia" w:hAnsi="Times New Roman" w:cs="Times New Roman"/>
          <w:b/>
          <w:bCs/>
          <w:color w:val="1D1B11" w:themeColor="background2" w:themeShade="1A"/>
          <w:sz w:val="28"/>
          <w:szCs w:val="28"/>
        </w:rPr>
      </w:pPr>
      <w:r w:rsidRPr="00375E42">
        <w:rPr>
          <w:rFonts w:ascii="Times New Roman" w:eastAsiaTheme="majorEastAsia" w:hAnsi="Times New Roman" w:cs="Times New Roman"/>
          <w:b/>
          <w:bCs/>
          <w:color w:val="1D1B11" w:themeColor="background2" w:themeShade="1A"/>
          <w:sz w:val="28"/>
          <w:szCs w:val="28"/>
        </w:rPr>
        <w:t xml:space="preserve"> Тематическое планирование.</w:t>
      </w:r>
    </w:p>
    <w:p w:rsidR="00FE0ADA" w:rsidRPr="00FE0ADA" w:rsidRDefault="00FE0ADA" w:rsidP="00FE0ADA">
      <w:pPr>
        <w:spacing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375E42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Перспективный план работы по развитию эмоционального интеллекта средствами портретной живописи у детей старшего дошкольного возраста.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30"/>
        <w:gridCol w:w="7"/>
        <w:gridCol w:w="1281"/>
        <w:gridCol w:w="2126"/>
        <w:gridCol w:w="6804"/>
        <w:gridCol w:w="3402"/>
      </w:tblGrid>
      <w:tr w:rsidR="00FE0ADA" w:rsidRPr="00FE0ADA" w:rsidTr="00E40C60">
        <w:trPr>
          <w:trHeight w:val="165"/>
        </w:trPr>
        <w:tc>
          <w:tcPr>
            <w:tcW w:w="1237" w:type="dxa"/>
            <w:gridSpan w:val="2"/>
            <w:vMerge w:val="restart"/>
          </w:tcPr>
          <w:p w:rsidR="00FE0ADA" w:rsidRPr="00FE0ADA" w:rsidRDefault="00FE0ADA" w:rsidP="00E40C6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Период</w:t>
            </w:r>
          </w:p>
        </w:tc>
        <w:tc>
          <w:tcPr>
            <w:tcW w:w="3407" w:type="dxa"/>
            <w:gridSpan w:val="2"/>
          </w:tcPr>
          <w:p w:rsidR="00FE0ADA" w:rsidRPr="00FE0ADA" w:rsidRDefault="00FE0ADA" w:rsidP="00E40C6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Тема</w:t>
            </w:r>
          </w:p>
        </w:tc>
        <w:tc>
          <w:tcPr>
            <w:tcW w:w="6804" w:type="dxa"/>
            <w:vMerge w:val="restart"/>
          </w:tcPr>
          <w:p w:rsidR="00FE0ADA" w:rsidRPr="00FE0ADA" w:rsidRDefault="00FE0ADA" w:rsidP="00E40C6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Цель и задачи</w:t>
            </w:r>
          </w:p>
        </w:tc>
        <w:tc>
          <w:tcPr>
            <w:tcW w:w="3402" w:type="dxa"/>
            <w:vMerge w:val="restart"/>
          </w:tcPr>
          <w:p w:rsidR="00FE0ADA" w:rsidRPr="00FE0ADA" w:rsidRDefault="00FE0ADA" w:rsidP="00E40C6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Виды деятельности</w:t>
            </w:r>
          </w:p>
        </w:tc>
      </w:tr>
      <w:tr w:rsidR="00FE0ADA" w:rsidRPr="00FE0ADA" w:rsidTr="00E40C60">
        <w:trPr>
          <w:trHeight w:val="150"/>
        </w:trPr>
        <w:tc>
          <w:tcPr>
            <w:tcW w:w="1237" w:type="dxa"/>
            <w:gridSpan w:val="2"/>
            <w:vMerge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81" w:type="dxa"/>
          </w:tcPr>
          <w:p w:rsidR="00FE0ADA" w:rsidRPr="00FE0ADA" w:rsidRDefault="00FE0ADA" w:rsidP="00E40C6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Эмоции и чувства 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НОД</w:t>
            </w:r>
          </w:p>
        </w:tc>
        <w:tc>
          <w:tcPr>
            <w:tcW w:w="6804" w:type="dxa"/>
            <w:vMerge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E0ADA" w:rsidRPr="00FE0ADA" w:rsidTr="00E40C60">
        <w:trPr>
          <w:trHeight w:val="585"/>
        </w:trPr>
        <w:tc>
          <w:tcPr>
            <w:tcW w:w="1237" w:type="dxa"/>
            <w:gridSpan w:val="2"/>
            <w:vMerge w:val="restart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</w:t>
            </w:r>
          </w:p>
        </w:tc>
        <w:tc>
          <w:tcPr>
            <w:tcW w:w="1281" w:type="dxa"/>
            <w:vMerge w:val="restart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«Знакомство с эмоциями».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знакомство ребенка с базовыми эмоциями и примерами их проявления в жизни.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Задачи: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Научить детей: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распознавать по выражению лица базовые эмоции;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определять причины эмоций;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определять пользу каждой эмоции;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пополнять запас слов, описывающих эмоции;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выражать свои эмоции и говорить о них.</w:t>
            </w: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Чтение стихотворений, описывающих различные эмоциональные состояния.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Подбор карточек с отражением данных эмоций.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Этюды на выражение эмоциональных состояний.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Дидактические игры: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«Зеркальное отражение»,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«Угадай эмоцию»,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«Скажи с заданным настроением».</w:t>
            </w:r>
          </w:p>
        </w:tc>
      </w:tr>
      <w:tr w:rsidR="00FE0ADA" w:rsidRPr="00FE0ADA" w:rsidTr="00E40C60">
        <w:trPr>
          <w:trHeight w:val="375"/>
        </w:trPr>
        <w:tc>
          <w:tcPr>
            <w:tcW w:w="1237" w:type="dxa"/>
            <w:gridSpan w:val="2"/>
            <w:vMerge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«Ознакомление с портретной живописью».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Цель: </w:t>
            </w: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уточнить и углубить знания детей о портрете, как  жанре изобразительного искусства.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Задачи: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-познакомить с разнообразием портретов;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-дать знания о профессии художника-портретиста;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-учить детей поэтапному рассматриванию портрета;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-учить определять эмоциональное состояние изображённых людей;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-познакомить со средствами художественной выразительности.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Сочинение рассказов от имени героев, изображённых на портретах.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Попытки рисования портретов в процессе самостоятельной изобразительной деятельности.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Дидактические игры: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«Волшебники»;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«Что забыл художник?»</w:t>
            </w:r>
            <w:r w:rsidRPr="00FE0ADA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«Найди портрет»; «Зеркало».</w:t>
            </w:r>
          </w:p>
        </w:tc>
      </w:tr>
      <w:tr w:rsidR="00FE0ADA" w:rsidRPr="00FE0ADA" w:rsidTr="00E40C60">
        <w:trPr>
          <w:trHeight w:val="195"/>
        </w:trPr>
        <w:tc>
          <w:tcPr>
            <w:tcW w:w="1237" w:type="dxa"/>
            <w:gridSpan w:val="2"/>
            <w:vMerge w:val="restart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Ноябрь</w:t>
            </w:r>
          </w:p>
        </w:tc>
        <w:tc>
          <w:tcPr>
            <w:tcW w:w="1281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Радость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«Какого цвета радость».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Беседа по репродукции картины Б. </w:t>
            </w:r>
            <w:proofErr w:type="spell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Кустодиева</w:t>
            </w:r>
            <w:proofErr w:type="spell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«Ирина </w:t>
            </w:r>
            <w:proofErr w:type="spell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Кустодиева</w:t>
            </w:r>
            <w:proofErr w:type="spell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с собакой </w:t>
            </w:r>
            <w:proofErr w:type="spell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Шумкой</w:t>
            </w:r>
            <w:proofErr w:type="spell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».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знакомство детей с эмоцией «Радость» и причинами возникновения этой эмоции, развитие способностей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идентификации эмоций.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Задачи: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Научить детей: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определять характерные признаки эмоции радости по выражению лица и действиям;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называть причины радости;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 изображать эмоцию радости и события, вызывающие радость;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вызывать у сверстников радость.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Развивать связную и диалогическую речь, эмоциональный интеллект;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вызвать эмоциональный отклик на картину, чувство радости.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- Этюд «</w:t>
            </w:r>
            <w:proofErr w:type="gramStart"/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Котёнок</w:t>
            </w:r>
            <w:proofErr w:type="gramEnd"/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который хотел порадовать свою маму».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- Импровизация «Новая игрушка».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Рисование</w:t>
            </w:r>
            <w:proofErr w:type="gramEnd"/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«Какого цвета радость».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Дидактические игры: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«Нарисуй радость на лице», «Клубочек радости», « Я радуюсь когда</w:t>
            </w:r>
            <w:proofErr w:type="gramStart"/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. .».</w:t>
            </w:r>
          </w:p>
        </w:tc>
      </w:tr>
      <w:tr w:rsidR="00FE0ADA" w:rsidRPr="00FE0ADA" w:rsidTr="00E40C60">
        <w:trPr>
          <w:trHeight w:val="120"/>
        </w:trPr>
        <w:tc>
          <w:tcPr>
            <w:tcW w:w="1237" w:type="dxa"/>
            <w:gridSpan w:val="2"/>
            <w:vMerge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81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Грусть, печаль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eastAsiaTheme="minorEastAsia" w:hAnsi="Times New Roman" w:cs="Times New Roman"/>
                <w:color w:val="1D1B11" w:themeColor="background2" w:themeShade="1A"/>
                <w:sz w:val="24"/>
                <w:szCs w:val="24"/>
                <w:lang w:bidi="en-US"/>
              </w:rPr>
              <w:t xml:space="preserve">Обсуждение темы «Почему так грустно быть одиноким?» по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репродукции </w:t>
            </w:r>
            <w:r w:rsidRPr="00FE0ADA">
              <w:rPr>
                <w:rFonts w:ascii="Times New Roman" w:eastAsiaTheme="minorEastAsia" w:hAnsi="Times New Roman" w:cs="Times New Roman"/>
                <w:color w:val="1D1B11" w:themeColor="background2" w:themeShade="1A"/>
                <w:sz w:val="24"/>
                <w:szCs w:val="24"/>
                <w:lang w:bidi="en-US"/>
              </w:rPr>
              <w:t>картины В.М. Васнецова «Снегурочка».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знакомство детей с эмоцией «Печаль» и причинами ее возникновения.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Задачи: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Научить детей: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определять характерные признаки эмоции печали по выражению лица и действиям;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называть причины печали;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изображать на рисунке эмоцию печали и события, вызывающие печаль;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научиться справляться со своей печалью.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Развивать связную и диалогическую речь, эмоциональный интеллект;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вызвать эмоциональный отклик на картину, чувство сострадания и утешения.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«Оживление» картины. Рисование Снегурочки, повстречавшей людей.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</w:t>
            </w:r>
            <w:r w:rsidRPr="00FE0ADA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«Золушка» (этюд на выражение печали)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Дидактические игры «Найди портрет»,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 «Зеркало»,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«Пиктограммы», «Рассмеши принцессу </w:t>
            </w:r>
            <w:proofErr w:type="spell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Несмеяну</w:t>
            </w:r>
            <w:proofErr w:type="spell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».</w:t>
            </w:r>
          </w:p>
        </w:tc>
      </w:tr>
      <w:tr w:rsidR="00FE0ADA" w:rsidRPr="00FE0ADA" w:rsidTr="00E40C60">
        <w:trPr>
          <w:trHeight w:val="195"/>
        </w:trPr>
        <w:tc>
          <w:tcPr>
            <w:tcW w:w="1237" w:type="dxa"/>
            <w:gridSpan w:val="2"/>
            <w:vMerge w:val="restart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</w:t>
            </w:r>
          </w:p>
        </w:tc>
        <w:tc>
          <w:tcPr>
            <w:tcW w:w="1281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Страх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«Что нам страшно».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Беседа по репродукции картины В.Е.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Маковского «Дети, бегущие от грозы».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знакомство детей с эмоцией «Страх» и причинами ее возникновения.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Задачи: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Научить детей: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определять характерные признаки эмоции страха по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выражению лица и действиям;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называть причины страха;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 изображать на рисунке эмоцию страха и события, вызывающие страх;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справляться со своей эмоцией страха;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соотносить ощущение страха с возникшей опасностью,  отличать реальную опасность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от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мнимой;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следовать образцу безопасного поведения в потенциально опасных ситуациях;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 уважительно относиться к чужим страхам.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- развивать связную и диалогическую речь, эмоциональный интеллект;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вызвать эмоциональный отклик на картину, чувство сострадания и утешения.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- Приём «вхождении» в картину – детям предлагается представить себя на месте изображённого человека. Это учит переживать, будит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детское воображение.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</w:t>
            </w: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«Один дома» (этюд на выражение страха)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Дидактические игры: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«Зеркальное отражение»,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«Угадай эмоцию»,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«Скажи с заданным настроением»,</w:t>
            </w:r>
            <w:r w:rsidRPr="00FE0ADA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«Пчелка в темноте».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E0ADA" w:rsidRPr="00FE0ADA" w:rsidTr="00E40C60">
        <w:trPr>
          <w:trHeight w:val="135"/>
        </w:trPr>
        <w:tc>
          <w:tcPr>
            <w:tcW w:w="1237" w:type="dxa"/>
            <w:gridSpan w:val="2"/>
            <w:vMerge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81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Стыд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Обсуждение проблемной ситуации по репродукции картины Ф.П. Решетникова «Опять двойка».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знакомство детей с эмоцией «стыд» и причинами ее возникновения.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Задачи: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Научить детей: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описывать эмоцию стыд;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распознавать эмоцию стыда по выражению лица, позе и интонации;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называть причины возникновения эмоции.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Развивать связную и диалогическую речь, эмоциональный интеллект;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вызвать эмоциональный отклик на картину.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Метод вызывания адекватных эмоций. Суть его заключается в том, чтобы вызвать у детей определённые чувства, эмоции, настроение. Предлагается вспомнить сходную ситуацию, в каких случаях у детей было такое же настроение.</w:t>
            </w: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Дидактические игры </w:t>
            </w:r>
            <w:proofErr w:type="spellStart"/>
            <w:proofErr w:type="gramStart"/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игры</w:t>
            </w:r>
            <w:proofErr w:type="spellEnd"/>
            <w:proofErr w:type="gramEnd"/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: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«Зеркальное отражение»,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«Угадай эмоцию»,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«Скажи с заданным настроением»</w:t>
            </w:r>
          </w:p>
        </w:tc>
      </w:tr>
      <w:tr w:rsidR="00FE0ADA" w:rsidRPr="00FE0ADA" w:rsidTr="00E40C60">
        <w:trPr>
          <w:trHeight w:val="210"/>
        </w:trPr>
        <w:tc>
          <w:tcPr>
            <w:tcW w:w="1237" w:type="dxa"/>
            <w:gridSpan w:val="2"/>
            <w:vMerge w:val="restart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Январь</w:t>
            </w:r>
          </w:p>
        </w:tc>
        <w:tc>
          <w:tcPr>
            <w:tcW w:w="1281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Злость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Беседа на тему «Хорошо ли злиться?»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</w:t>
            </w:r>
            <w:proofErr w:type="gramEnd"/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репродукции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картины Жака де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л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Анж</w:t>
            </w:r>
            <w:proofErr w:type="spell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«Пустая кружка».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знакомство детей с эмоцией «Злость» и причинами ее возникновения.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Задачи: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Научить детей: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- определять характерные признаки эмоции злости по выражению лица и действиям;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называть причины злости;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изображать эмоцию злости и события, вызывающие злость;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- справляться со своей эмоцией злости;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разделять проявление эмоции злость и агрессивное поведение;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 регулировать свое агрессивное поведение.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Развивать связную и диалогическую речь, эмоциональный интеллект;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вызвать эмоциональный отклик на картину.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- Беседа: «История о победе и проигрыше».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Пескотерапия</w:t>
            </w:r>
            <w:proofErr w:type="spellEnd"/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игра «Победитель зла».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- Дидактические игры: «Собери пиктограмму», «Скажи с заданным настроением»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Упражнение «Изобрази героя», «Полный шар эмоций», «Как избавиться от злости».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Баба-Яга (этюд на выражение гнева).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Игры, направленные на снижение агрессивности детей: «Злая кошка», «Каратист», «Капризный ребенок», «Маленькое привидение», «Волшебные шарики».</w:t>
            </w:r>
          </w:p>
        </w:tc>
      </w:tr>
      <w:tr w:rsidR="00FE0ADA" w:rsidRPr="00FE0ADA" w:rsidTr="00E40C60">
        <w:trPr>
          <w:trHeight w:val="105"/>
        </w:trPr>
        <w:tc>
          <w:tcPr>
            <w:tcW w:w="1237" w:type="dxa"/>
            <w:gridSpan w:val="2"/>
            <w:vMerge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81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Любовь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«Мы с мамой улыбаемся».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Рассматривание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репродукции </w:t>
            </w: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портрета А.А. Дейнека «Мать»,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contextualSpacing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Цель: </w:t>
            </w: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знакомство детей с чувством «любовь», вызывая  эмоциональный отклик на образ любимого человека, изображенного в картине. 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Задачи: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Научить детей: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определять характерные признаки чувства любви по выражению лица и действиям; 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создавать  выразительные образы в парном портрете.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-закреплять умение работать с различными изобразительными материалами.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Развивать связную речь, эмоциональный интеллект;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вызвать эмоциональный отклик на картину;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-Воспитывать любовь и уважение к женщине-матери, чувство </w:t>
            </w:r>
            <w:proofErr w:type="gramStart"/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Беседы на темы: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«Легко ли быть мамой?»;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«Мамы всякие нужны».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Разучивание пословиц и поговорок о мамах, их любви к детям.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Дидактические игры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«Составь портрет»;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«Подбери картинки»;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«Волшебники»;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«Профессии».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Изготовление подарков для мам (бусы и браслеты из ракушек, бусин, бисера).</w:t>
            </w:r>
          </w:p>
        </w:tc>
      </w:tr>
      <w:tr w:rsidR="00FE0ADA" w:rsidRPr="00FE0ADA" w:rsidTr="00E40C60">
        <w:trPr>
          <w:trHeight w:val="180"/>
        </w:trPr>
        <w:tc>
          <w:tcPr>
            <w:tcW w:w="1237" w:type="dxa"/>
            <w:gridSpan w:val="2"/>
            <w:vMerge w:val="restart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Февраль</w:t>
            </w:r>
          </w:p>
        </w:tc>
        <w:tc>
          <w:tcPr>
            <w:tcW w:w="1281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Сострада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«Хорошо ли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пожалеть человека?».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Беседа по репродукции картины В.Г. Перова «Тройка».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знакомство детей с чувством сострадания на основе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рассматривания картины В.Г. Перова «Тройка».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Задачи: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учить детей воспринимать трагический сюжет в искусстве, задумываясь о пережитых событиях героев, проявлять к ним сострадание;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развивать связную речь, эмоциональный интеллект;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вызвать эмоциональный отклик на картину, чувство сострадания и утешения.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- Чтение фрагмента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стихотворения Н. Некрасова «Плач детей»;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Игра «Остановись мгновение»;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Мысленное создание собственной картины с названием «Детство».</w:t>
            </w:r>
          </w:p>
        </w:tc>
      </w:tr>
      <w:tr w:rsidR="00FE0ADA" w:rsidRPr="00FE0ADA" w:rsidTr="00E40C60">
        <w:trPr>
          <w:trHeight w:val="135"/>
        </w:trPr>
        <w:tc>
          <w:tcPr>
            <w:tcW w:w="1237" w:type="dxa"/>
            <w:gridSpan w:val="2"/>
            <w:vMerge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81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Обида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pStyle w:val="a4"/>
              <w:spacing w:beforeAutospacing="0" w:after="240" w:afterAutospacing="0"/>
              <w:contextualSpacing/>
              <w:rPr>
                <w:color w:val="1D1B11" w:themeColor="background2" w:themeShade="1A"/>
                <w:szCs w:val="24"/>
              </w:rPr>
            </w:pPr>
            <w:r w:rsidRPr="00FE0ADA">
              <w:rPr>
                <w:color w:val="1D1B11" w:themeColor="background2" w:themeShade="1A"/>
                <w:szCs w:val="24"/>
              </w:rPr>
              <w:t>«Я обиделся!».</w:t>
            </w:r>
          </w:p>
          <w:p w:rsidR="00FE0ADA" w:rsidRPr="00FE0ADA" w:rsidRDefault="00FE0ADA" w:rsidP="00E40C60">
            <w:pPr>
              <w:pStyle w:val="a4"/>
              <w:spacing w:beforeAutospacing="0" w:after="240" w:afterAutospacing="0"/>
              <w:contextualSpacing/>
              <w:rPr>
                <w:color w:val="1D1B11" w:themeColor="background2" w:themeShade="1A"/>
                <w:szCs w:val="24"/>
              </w:rPr>
            </w:pPr>
            <w:r w:rsidRPr="00FE0ADA">
              <w:rPr>
                <w:color w:val="1D1B11" w:themeColor="background2" w:themeShade="1A"/>
                <w:szCs w:val="24"/>
              </w:rPr>
              <w:t>Беседа по репродукции картины</w:t>
            </w:r>
          </w:p>
          <w:p w:rsidR="00FE0ADA" w:rsidRPr="00FE0ADA" w:rsidRDefault="00FE0ADA" w:rsidP="00E40C60">
            <w:pPr>
              <w:pStyle w:val="a4"/>
              <w:spacing w:beforeAutospacing="0" w:after="240" w:afterAutospacing="0"/>
              <w:contextualSpacing/>
              <w:rPr>
                <w:color w:val="1D1B11" w:themeColor="background2" w:themeShade="1A"/>
                <w:szCs w:val="24"/>
              </w:rPr>
            </w:pPr>
            <w:r w:rsidRPr="00FE0ADA">
              <w:rPr>
                <w:color w:val="1D1B11" w:themeColor="background2" w:themeShade="1A"/>
                <w:szCs w:val="24"/>
              </w:rPr>
              <w:t>Крамской «Оскорблённый еврейский мальчик»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знакомство дошкольников с эмоцией обиды.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Задачи: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познакомить детей с эмоцией обида;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осознать, почему мы переживаем;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научить преодолевать негативное настроение.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научить понимать чувства свои и других людей;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дать возможность пережить понятие «прощение»;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обучение способам выхода из ситуации обиды.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Развивать навыки мышечного расслабления, обучение способам поведения в ситуациях, связанных с появлением обиды, эмоциональный интеллект.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shd w:val="clear" w:color="auto" w:fill="F9FAFA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shd w:val="clear" w:color="auto" w:fill="F9FAFA"/>
              </w:rPr>
              <w:t>- Ритуал приветствия “Поделись теплом”.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shd w:val="clear" w:color="auto" w:fill="F9FAFA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shd w:val="clear" w:color="auto" w:fill="F9FAFA"/>
              </w:rPr>
              <w:t xml:space="preserve">- </w:t>
            </w:r>
            <w:proofErr w:type="spell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shd w:val="clear" w:color="auto" w:fill="F9FAFA"/>
              </w:rPr>
              <w:t>Психогимнастика</w:t>
            </w:r>
            <w:proofErr w:type="spell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shd w:val="clear" w:color="auto" w:fill="F9FAFA"/>
              </w:rPr>
              <w:t xml:space="preserve"> «Улыбнись».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shd w:val="clear" w:color="auto" w:fill="F9FAFA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shd w:val="clear" w:color="auto" w:fill="F9FAFA"/>
              </w:rPr>
              <w:t>- Чтение и обсуждение сказки «Про львёнка»,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«Про </w:t>
            </w:r>
            <w:proofErr w:type="spell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Обидку</w:t>
            </w:r>
            <w:proofErr w:type="spell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и Грустинку».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</w:t>
            </w:r>
            <w:r w:rsidRPr="00FE0ADA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«Способы повышения настроения».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(Предлагается обсудить с ребенком, как можно повысить себе самому</w:t>
            </w:r>
            <w:proofErr w:type="gramEnd"/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настроение, постараться придумать, как можно больше таких способов улыбнуться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себе в зеркало, попробовать рассмеяться, вспомнить о чем-нибудь хорошем, сделать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доброе дело другому, нарисовать себе картинку).</w:t>
            </w:r>
          </w:p>
        </w:tc>
      </w:tr>
      <w:tr w:rsidR="00FE0ADA" w:rsidRPr="00FE0ADA" w:rsidTr="00E40C60">
        <w:trPr>
          <w:trHeight w:val="195"/>
        </w:trPr>
        <w:tc>
          <w:tcPr>
            <w:tcW w:w="1237" w:type="dxa"/>
            <w:gridSpan w:val="2"/>
            <w:vMerge w:val="restart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Март</w:t>
            </w:r>
          </w:p>
        </w:tc>
        <w:tc>
          <w:tcPr>
            <w:tcW w:w="1281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Интерес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«Внимание к тому, что интересно». Беседа по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картинам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И. Прянишникова «Дети на рыбалке», Ю. Кротова «Мои куклы».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 xml:space="preserve"> 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знакомство детей с эмоцией «Интерес» и причинами ее возникновения.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Задачи: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Научить детей: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описывать эмоцию интерес;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- определять характерные признаки интереса по выражению лица, позе, голосу;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называть причины интереса;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изображать на рисунке эмоцию интереса и события, вызывающие интерес.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Развивать связную речь, коммуникативные навыки, эмоциональный интеллект;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вызвать эмоциональный отклик на картину, чувство интереса к совместным видам деятельности с партнёрами.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- Игры, направленные на развитие интереса к партнёру по общению «Доброе слово», «Пожелание»,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«Комплименты», «Музыкальные объятия».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Рисование на тему «Что мне интересно», «Что интересно моему другу».</w:t>
            </w:r>
          </w:p>
        </w:tc>
      </w:tr>
      <w:tr w:rsidR="00FE0ADA" w:rsidRPr="00FE0ADA" w:rsidTr="00E40C60">
        <w:trPr>
          <w:trHeight w:val="120"/>
        </w:trPr>
        <w:tc>
          <w:tcPr>
            <w:tcW w:w="1237" w:type="dxa"/>
            <w:gridSpan w:val="2"/>
            <w:vMerge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81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Вежливость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«Вежливым быть модно».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Обсуждение репродукции картины Н. Богданова «У больного учителя».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развитие социальной компетентности, развитие способностей идентификации эмоций.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Задачи: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Научить детей: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 применять вежливые  слова в повседневной жизни;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-  правилам вежливого  поведения и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выражения уважительного отношения к окружающим.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- Развивать связную речь, коммуникативные навыки, эмоциональный интеллект;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вызвать эмоциональный отклик на картину, чувство вежливости у уважения.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02" w:type="dxa"/>
          </w:tcPr>
          <w:p w:rsidR="00FE0ADA" w:rsidRPr="00FE0ADA" w:rsidRDefault="00FE0ADA" w:rsidP="00E40C60">
            <w:pPr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-Сюжетные игры или Игра в «Игровые ситуации»</w:t>
            </w:r>
          </w:p>
          <w:p w:rsidR="00FE0ADA" w:rsidRPr="00FE0ADA" w:rsidRDefault="00FE0ADA" w:rsidP="00E40C60">
            <w:pPr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Используется то, что нравится всем детям: </w:t>
            </w:r>
            <w:proofErr w:type="spell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потешки</w:t>
            </w:r>
            <w:proofErr w:type="spell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, песенки, пальчиковые игры, сказки, театрализацию (кукольный театр, разыгрывание сценок).</w:t>
            </w:r>
          </w:p>
          <w:p w:rsidR="00FE0ADA" w:rsidRPr="00FE0ADA" w:rsidRDefault="00FE0ADA" w:rsidP="00E40C60">
            <w:pPr>
              <w:contextualSpacing/>
              <w:rPr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-Ролевые игры. Разыгрываются определённую жизненную ситуацию, например, такую: «Мы идём в кино».  (На протяжении игр использовать вежливые слова - здоровайтесь, благодарите, прощайтесь с людьми разного возраста, помогайте друг другу).</w:t>
            </w:r>
            <w:r w:rsidRPr="00FE0ADA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FE0ADA" w:rsidRPr="00FE0ADA" w:rsidTr="00E40C60">
        <w:trPr>
          <w:trHeight w:val="180"/>
        </w:trPr>
        <w:tc>
          <w:tcPr>
            <w:tcW w:w="1237" w:type="dxa"/>
            <w:gridSpan w:val="2"/>
            <w:vMerge w:val="restart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Апрель</w:t>
            </w:r>
          </w:p>
        </w:tc>
        <w:tc>
          <w:tcPr>
            <w:tcW w:w="1281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Доверие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«Что такое </w:t>
            </w:r>
            <w:proofErr w:type="spell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доверие»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бсуждение</w:t>
            </w:r>
            <w:proofErr w:type="spell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репродукции картины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А. Комаров «Пёстрый дог»,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Ю. </w:t>
            </w:r>
            <w:proofErr w:type="spell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Кугуч</w:t>
            </w:r>
            <w:proofErr w:type="spell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«В семье».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развить у детей способность выстраивать доверительные отношения с взрослыми и сверстниками.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Задачи.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Научить детей: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проявлять заботу о других детях, следовать образцу дружественного поведения, доверять сверстникам и взрослым;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- понимать, что доверие другого человека  это ценность;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 чувствовать себя спокойно и расслабленно в коллективе детей и близких взрослых;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 определять, как распоряжаться доверием с незнакомыми людьми.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Развивать связную речь, эмоциональный интеллект, коммуникативные навыки;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вызвать эмоциональный отклик на картину, чувство доверия.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Игры доверия для дошкольников.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Они помогают детям испытывать положительные чувства друг к другу и формируют атмосферу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сотрудничества. Использовать эти игры можно тогда, когда дети чувствуют себя довольно уверенно в коллективе.</w:t>
            </w:r>
          </w:p>
          <w:p w:rsidR="00FE0ADA" w:rsidRPr="00FE0ADA" w:rsidRDefault="00FE0ADA" w:rsidP="00E40C60">
            <w:pPr>
              <w:rPr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«Прогулка с завязанными глазами»,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color w:val="1D1B11" w:themeColor="background2" w:themeShade="1A"/>
                <w:sz w:val="24"/>
                <w:szCs w:val="24"/>
              </w:rPr>
              <w:t>«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Надежное падение»,</w:t>
            </w:r>
            <w:r w:rsidRPr="00FE0ADA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«Лабиринт»,</w:t>
            </w:r>
            <w:r w:rsidRPr="00FE0ADA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«Слушаем сердце»,</w:t>
            </w:r>
            <w:r w:rsidRPr="00FE0ADA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«Кораблик».</w:t>
            </w:r>
          </w:p>
        </w:tc>
      </w:tr>
      <w:tr w:rsidR="00FE0ADA" w:rsidRPr="00FE0ADA" w:rsidTr="00E40C60">
        <w:trPr>
          <w:trHeight w:val="150"/>
        </w:trPr>
        <w:tc>
          <w:tcPr>
            <w:tcW w:w="1237" w:type="dxa"/>
            <w:gridSpan w:val="2"/>
            <w:vMerge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81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Дружба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«Правила дружбы». Обсуждение репродукции картины Ф. Сычёва «С горки», Н. Богданова-Бельского «Деревенские друзья».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развитие социальной компетентности и формирование понятия «дружба» у детей.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Задачи: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Научить детей: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моделям дружеского общения;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способам утешения друга;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 социальному взаимодействию в группе и оказания помощи.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Развивать связную речь, эмоциональный интеллект, коммуникативные навыки;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вызвать эмоциональный отклик на картину, чувство дружбы и интереса к совместным видам деятельности с партнёрами.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-Чтение художественных произведений о друзьях и о дружбе;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-составление рассказов из личного опыта «Друг всегда поможет»;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- разучивание пословиц  поговорок о дружбе, составление рассказов по ним.</w:t>
            </w:r>
          </w:p>
          <w:p w:rsidR="00FE0ADA" w:rsidRPr="00FE0ADA" w:rsidRDefault="00FE0ADA" w:rsidP="00E40C6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E0AD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Беседы  по картинкам с использованием пособия  «Что такое дружба?»;</w:t>
            </w:r>
          </w:p>
        </w:tc>
      </w:tr>
      <w:tr w:rsidR="00FE0ADA" w:rsidRPr="00FE0ADA" w:rsidTr="00E40C60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1230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Повторим все эмоции</w:t>
            </w:r>
          </w:p>
        </w:tc>
        <w:tc>
          <w:tcPr>
            <w:tcW w:w="2126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«Калейдоскоп эмоций».</w:t>
            </w:r>
          </w:p>
        </w:tc>
        <w:tc>
          <w:tcPr>
            <w:tcW w:w="6804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Цель: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закрепление всех изученных эмоций.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Задачи:</w:t>
            </w: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 тренироваться определять и различать различные эмоции;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 использовать полученные знания для анализа своих эмоциональных ситуаций;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 тренироваться предлагать варианты решений для эмоциональных ситуаций своих сверстников, 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развивать коммуникативные навыки, связную и диалогическую речь;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воспитывать чувство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прекрасного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Итоговое занятие «Ах вернисаж».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Речевая деятельность. Составление рассказов по собственным работам.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Выставка репродукций </w:t>
            </w:r>
            <w:proofErr w:type="gramStart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картин</w:t>
            </w:r>
            <w:proofErr w:type="gramEnd"/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с которыми дети познакомились в процессе работы.</w:t>
            </w:r>
          </w:p>
          <w:p w:rsidR="00FE0ADA" w:rsidRPr="00FE0ADA" w:rsidRDefault="00FE0ADA" w:rsidP="00E40C6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FE0AD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Выставка работ детей.</w:t>
            </w:r>
          </w:p>
        </w:tc>
      </w:tr>
    </w:tbl>
    <w:p w:rsidR="00375D81" w:rsidRPr="00FE0ADA" w:rsidRDefault="00375D81" w:rsidP="00FE0ADA">
      <w:pPr>
        <w:rPr>
          <w:sz w:val="24"/>
          <w:szCs w:val="24"/>
        </w:rPr>
      </w:pPr>
    </w:p>
    <w:sectPr w:rsidR="00375D81" w:rsidRPr="00FE0ADA" w:rsidSect="00FE0A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4D"/>
    <w:rsid w:val="00375D81"/>
    <w:rsid w:val="00DA1F4D"/>
    <w:rsid w:val="00FE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rsid w:val="00FE0AD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FE0AD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rsid w:val="00FE0AD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FE0AD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1950</Words>
  <Characters>11118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2024-12-26T07:05:00Z</dcterms:created>
  <dcterms:modified xsi:type="dcterms:W3CDTF">2024-12-26T07:11:00Z</dcterms:modified>
</cp:coreProperties>
</file>